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05" w:rsidRPr="00615E4B" w:rsidRDefault="003E7F05" w:rsidP="003E7F05">
      <w:pPr>
        <w:ind w:firstLine="709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Жукова П.А.</w:t>
      </w:r>
      <w:r w:rsidRPr="009C0443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3E7F05" w:rsidRPr="007C44CC" w:rsidRDefault="003E7F05" w:rsidP="003E7F05">
      <w:pPr>
        <w:ind w:firstLine="709"/>
        <w:contextualSpacing/>
        <w:jc w:val="both"/>
        <w:rPr>
          <w:sz w:val="28"/>
          <w:szCs w:val="28"/>
        </w:rPr>
      </w:pPr>
    </w:p>
    <w:p w:rsidR="003E7F05" w:rsidRPr="00421F1D" w:rsidRDefault="003E7F05" w:rsidP="003E7F05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421F1D">
        <w:rPr>
          <w:b/>
          <w:i/>
          <w:sz w:val="28"/>
          <w:szCs w:val="28"/>
        </w:rPr>
        <w:t>МЕТАФИЗИЧЕСКИЙ РЕАЛИЗМ ЮРИЯ МАМЛЕЕВА: ИСПЫТАНИЕ СМЕРТЬЮ</w:t>
      </w:r>
    </w:p>
    <w:p w:rsidR="003E7F05" w:rsidRPr="007C44CC" w:rsidRDefault="003E7F05" w:rsidP="003E7F05">
      <w:pPr>
        <w:ind w:firstLine="709"/>
        <w:contextualSpacing/>
        <w:jc w:val="both"/>
        <w:rPr>
          <w:sz w:val="28"/>
          <w:szCs w:val="28"/>
        </w:rPr>
      </w:pPr>
    </w:p>
    <w:p w:rsidR="003E7F05" w:rsidRPr="007C44CC" w:rsidRDefault="003E7F05" w:rsidP="003E7F05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Юрий Витальевич Мамлеев, основатель так называемого «метаф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зического реализма» и целой литературно-философской школы, избрал довольно экстремальный метод борьбы с современным мракобесием массового сознания – мраком же, но тем, который в литературе таинственным образом обз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водится внутренней организованностью и обретает смысл и цель «спасти» читателя. Движимый идеей духовного переро</w:t>
      </w:r>
      <w:r w:rsidRPr="007C44CC">
        <w:rPr>
          <w:sz w:val="28"/>
          <w:szCs w:val="28"/>
        </w:rPr>
        <w:t>ж</w:t>
      </w:r>
      <w:r w:rsidRPr="007C44CC">
        <w:rPr>
          <w:sz w:val="28"/>
          <w:szCs w:val="28"/>
        </w:rPr>
        <w:t>дения нации, верующий в просветляющий потенциал души русского ч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ловека автор «чёрных романов» стремится вывести нынешнего человека из гипноза «грубого примитивизма и профанизма» [5] массовой культ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ры.</w:t>
      </w:r>
    </w:p>
    <w:p w:rsidR="003E7F05" w:rsidRPr="007C44CC" w:rsidRDefault="003E7F05" w:rsidP="003E7F05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Человек нашего времени находится во власти фальшивых истин и ценностей, мотивы его деятельности лежат в рамках материальных удовлетворений, качество жизни измеряется горизонталью цифр, но не вертикалью нравственности и духовности. Религия совершенно не вписыв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ется в жизненный график современного человека, на Бога просто не о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таётся времени, она становится всё более формализованной, а Бог – атрансцендентным. Человек болен и виновен, но не помышляет: за б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лезнь на земле ему придётся отвечать на небесах. Он носит в себе извр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щённое знание о смерти, оно обременяет его и возмущает. Чувство со</w:t>
      </w:r>
      <w:r w:rsidRPr="007C44CC">
        <w:rPr>
          <w:sz w:val="28"/>
          <w:szCs w:val="28"/>
        </w:rPr>
        <w:t>б</w:t>
      </w:r>
      <w:r w:rsidRPr="007C44CC">
        <w:rPr>
          <w:sz w:val="28"/>
          <w:szCs w:val="28"/>
        </w:rPr>
        <w:t>ственного бессилия заставляет его, как ребёнка, яростнее сопротивляться неизбежному, искать помощи у медицины. Непостижимость Конца акт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визирует воображение, усиливает интерес к мистике, магии, к оккуль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ному знанию, но не к рел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гиозному − ослабляет православную культуру. Смерть даже стала объектом научных исследований, но о</w:t>
      </w:r>
      <w:r w:rsidRPr="007C44CC">
        <w:rPr>
          <w:sz w:val="28"/>
          <w:szCs w:val="28"/>
        </w:rPr>
        <w:t>б</w:t>
      </w:r>
      <w:r w:rsidRPr="007C44CC">
        <w:rPr>
          <w:sz w:val="28"/>
          <w:szCs w:val="28"/>
        </w:rPr>
        <w:t>легчения это не принесло. В массе своей мы стоим на ложном пути, где вопросы чел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веческого бытия решаются по-обывательски, и мы даже не отдаём себе отчёта, что скованы страхом смерти и предчувствием будущей нашей обречённости вне телесности. Кроме этого, «болезни, войны, криминал», «беды и катастрофы». «Вечные страхи» и «постоянные стрессы» – чел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век не живёт, а просто-напросто расходуется этой жизнью, впадая в еж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дневный транс: «Успеть. Купить. Не умереть». Только мощный толчок, потрясение может вывести нас из оцепенения. Это под силу лишь иску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ству. На это и направлена творческая деятельность  Юрия Мамлеева – пробить в человеке «слишком человеческое». Сам автор в одном из и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>тервью сообщал: «Метафизический реализм связан с философией, с о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крытием новых реально существующих пластов в сознании» [6], пр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никнув в которые словом, писатель может изменить внутренние уст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новки личности и попытаться повлиять, таким образом, на всеобщее о</w:t>
      </w:r>
      <w:r w:rsidRPr="007C44CC">
        <w:rPr>
          <w:sz w:val="28"/>
          <w:szCs w:val="28"/>
        </w:rPr>
        <w:t>б</w:t>
      </w:r>
      <w:r w:rsidRPr="007C44CC">
        <w:rPr>
          <w:sz w:val="28"/>
          <w:szCs w:val="28"/>
        </w:rPr>
        <w:t>новление − «настоящая литература обладает свойством катарсиса, её и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 xml:space="preserve">ход – таинственное очищение, даже если жизнь </w:t>
      </w:r>
      <w:r w:rsidRPr="007C44CC">
        <w:rPr>
          <w:sz w:val="28"/>
          <w:szCs w:val="28"/>
        </w:rPr>
        <w:lastRenderedPageBreak/>
        <w:t>описана в ней как грязь» [6]. Человек слишком сложное и неоднозначное с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щество, тем более − «широкий» русский человек, поэтому, по мнению Юрия Мамлеева, и м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тоды борьбы с его демонами должны быть кардинальными и беспоща</w:t>
      </w:r>
      <w:r w:rsidRPr="007C44CC">
        <w:rPr>
          <w:sz w:val="28"/>
          <w:szCs w:val="28"/>
        </w:rPr>
        <w:t>д</w:t>
      </w:r>
      <w:r w:rsidRPr="007C44CC">
        <w:rPr>
          <w:sz w:val="28"/>
          <w:szCs w:val="28"/>
        </w:rPr>
        <w:t>ными. Новой литературе необходимо продолжать линию Достое</w:t>
      </w:r>
      <w:r w:rsidRPr="007C44CC">
        <w:rPr>
          <w:sz w:val="28"/>
          <w:szCs w:val="28"/>
        </w:rPr>
        <w:t>в</w:t>
      </w:r>
      <w:r w:rsidRPr="007C44CC">
        <w:rPr>
          <w:sz w:val="28"/>
          <w:szCs w:val="28"/>
        </w:rPr>
        <w:t>ского и Андреева, Гоголя и Сологуба, Горького и Платонова, чтобы быть сп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собной проникать в тайники человеческой души и изменять сознание 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ди достижения всеобщего блага на земле и в «за-бытии». Жаль, что удар сн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ва приходится лишь на читающее меньшинство, которое и без того страдает от параной и лёгкой шизофрении. Излишне здоровые люди читать Мамлеева не станут, поражённые буквально с первого абзаца истерич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 xml:space="preserve">ским воплем надвигающегося на них бытия, они захлопнут книгу. </w:t>
      </w:r>
    </w:p>
    <w:p w:rsidR="003E7F05" w:rsidRPr="007C44CC" w:rsidRDefault="003E7F05" w:rsidP="003E7F05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Художественный мир Мамлеева чрезвычайно глубок, только на первый взгляд покажется, что он замыкается навязчивой мыслью о сме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тельности существования, но регулярное повторение этой истины позв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ляет писателю выйти в своих произведениях в метапространство, в кот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ром любые вопросы могут быть озвучены, в котором может состояться любая беседа и встреча с кем и с чем и где угодно. Проникая в запр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дельное, Юрий Мамлеев снимает с себя и со своих героев ответственность за неадекватность и крайнюю н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нормальность происходящего в его текстах. Дело в том, что писателю, если он намерен создавать н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стоящую литературу, можно и должно в своих произведениях затраг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вать «самые глубинные метафизические реалии человеческого бытия» [6], проникать внутрь мир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устройства, интуитивно пытаясь найти ответы на нестандартные вопросы. В процессе такой работы, по словам Юрия Витальевича, неизбежны «оз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рения» и «откровения», идущие «дальше разума» [5] самого автора, духо</w:t>
      </w:r>
      <w:r w:rsidRPr="007C44CC">
        <w:rPr>
          <w:sz w:val="28"/>
          <w:szCs w:val="28"/>
        </w:rPr>
        <w:t>в</w:t>
      </w:r>
      <w:r w:rsidRPr="007C44CC">
        <w:rPr>
          <w:sz w:val="28"/>
          <w:szCs w:val="28"/>
        </w:rPr>
        <w:t>ные прозрения, не оставляющие творцу шансов на молчание. В своё время  романтики пытались проникнуть мыслью в новое измерение, освободить реальность от границ видимого, но достигали они этого путём обращения к прекрасному, изображением идеала, творимого фантазией, избирая главным назначением своего творчества эстетическое преображение мира. Мамлеев же заменяет формулу «где человек, там и романтизм» (В. Г. Белинский) своей, более точной и подходящей к характеру и назначению его творчества, − «где человек, там и смерть» [2]. Смертью Мамлеев испытывает человека, проникает в бессознательное, пр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буждает дух и поражает воображение. В одной из работ, посвящённой творчеству писателя, гов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рится, что тексты его «в разы превосходят самоё себя» [1], они как бы теряются в собс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венной сути − некие «антитексты» [1], населённые знаками. Это характ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ристика поистине метафизической прозы. Она многомерна, сюрреал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стична и при этом как-то не по-хорошему «жива», как и пр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 xml:space="preserve">странство, представленное в ней. </w:t>
      </w:r>
    </w:p>
    <w:p w:rsidR="003E7F05" w:rsidRPr="007C44CC" w:rsidRDefault="003E7F05" w:rsidP="003E7F05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В глазах героев, испытанных или тронутых смертью, реальность перестаёт быть обыкновенной, всё в ней происходящее начинает казат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ся сном, галлюцинацией, бредом, криком о том, что было. Для героев Мамлеева отныне мысль о смерти становится подлиннее реальности и их физического существования. Знание о неминуемости конца превр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щает ежедневное бытие в череду алогичных и неоправданных манипул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 xml:space="preserve">ций, страх перед роковым </w:t>
      </w:r>
      <w:r w:rsidRPr="007C44CC">
        <w:rPr>
          <w:sz w:val="28"/>
          <w:szCs w:val="28"/>
        </w:rPr>
        <w:lastRenderedPageBreak/>
        <w:t>исходом всасывает в себя всё сущее, обращает в ничто, в тяжкий сон, на фоне этого в них начинает крепнуть собстве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>ное внутрибытие: они для себя вс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ленная, уничтожение которой и есть конец света. Пространство начинает быть дырой, в которую то и дело з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падает сознание героев, а то и они сами, как в случае с Леонидом в романе «Другой». В то время как врачи спасали ему жизнь, он совершал путешествие на ум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постигаемом поезде в «живой огромной» чёрной и жуткой Пустоте. В этом пространстве извращённой вечности душа Леонида Одинцова должна была найти себе приют навеки ве</w:t>
      </w:r>
      <w:r w:rsidRPr="007C44CC">
        <w:rPr>
          <w:sz w:val="28"/>
          <w:szCs w:val="28"/>
        </w:rPr>
        <w:t>ч</w:t>
      </w:r>
      <w:r w:rsidRPr="007C44CC">
        <w:rPr>
          <w:sz w:val="28"/>
          <w:szCs w:val="28"/>
        </w:rPr>
        <w:t>ные, но ни в одном из миров (низших: «Ад ничтожных душ», «Рассеянные во Вселе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>ной»; высших: «Обители» для тех, у которых «есть вертикаль к небу», обитель «Ожидание», куда попадают недозревшие души) не оказалось предн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значенного ей места, «ибо для такой души всё немыслимо». Нич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го не поделаешь – возвращайся в реальность и ожидай своей участи, а приобретённое «зрение ада» обесп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чит тебе продуктивное пребывание-размышление на зе</w:t>
      </w:r>
      <w:r w:rsidRPr="007C44CC">
        <w:rPr>
          <w:sz w:val="28"/>
          <w:szCs w:val="28"/>
        </w:rPr>
        <w:t>м</w:t>
      </w:r>
      <w:r w:rsidRPr="007C44CC">
        <w:rPr>
          <w:sz w:val="28"/>
          <w:szCs w:val="28"/>
        </w:rPr>
        <w:t>ле. И с этих пор начинается жизнь мёртвой жизнью − в вихре «дико-нечеловеческой пл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ски», где каждое лицо грозит чёртом и во всём мерещатся «оскаленные клыки небытия», где даже для самого себя оказываешься чужим и неп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 xml:space="preserve">нятным. </w:t>
      </w:r>
    </w:p>
    <w:p w:rsidR="003E7F05" w:rsidRPr="007C44CC" w:rsidRDefault="003E7F05" w:rsidP="003E7F05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Герои, подобные Леониду, становятся «другими» и среди жив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щих, и среди отживших. Юрий Мамлеев называет этот эффект инобытия «одичанием». Герой, шокированный жизнью в теле, больше не может мириться с миром, не находя себе, необъятному и громадному, соотве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ствий в нём, он погружается в глубокую медитацию отчуждения, по</w:t>
      </w:r>
      <w:r w:rsidRPr="007C44CC">
        <w:rPr>
          <w:sz w:val="28"/>
          <w:szCs w:val="28"/>
        </w:rPr>
        <w:t>д</w:t>
      </w:r>
      <w:r w:rsidRPr="007C44CC">
        <w:rPr>
          <w:sz w:val="28"/>
          <w:szCs w:val="28"/>
        </w:rPr>
        <w:t>тверждая своё бытие убийством иных или совокуплением с умирающ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ми, вернее с их душами, а ещё точнее – со смертельной пустотой, обр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зующейся вокруг них (Фёдор Соннов и Анатолий Падов из романа «Ш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туны»); превращаясь в «метафизических куртизанок», с целью «выжить на эротике» (Клава из «Шатунов», девочка Ира из «Крыльев ужаса») или до истерики влюблённых в себя, «объятых патологической жаждой б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>тия» (Алина из романа «Другой», Лидочка и Анна из «Шатунов», Люда из «Крыльев ужаса»). Есть среди них даже «верующие» в Бога и в спас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тельную Любовь, но парадоксально всё же испытывающие патологич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ский страх перед смертью – таков Андрей Никитич Христофоров, «бл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гостный старичок» из «Шатунов». «Любовью к Богу и жизни он стр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мился заглушить свой страх перед смертью и потусторонним. Этой любовью он подсознательно хотел прео</w:t>
      </w:r>
      <w:r w:rsidRPr="007C44CC">
        <w:rPr>
          <w:sz w:val="28"/>
          <w:szCs w:val="28"/>
        </w:rPr>
        <w:t>б</w:t>
      </w:r>
      <w:r w:rsidRPr="007C44CC">
        <w:rPr>
          <w:sz w:val="28"/>
          <w:szCs w:val="28"/>
        </w:rPr>
        <w:t>разить в своём представлении мир, сделать его менее страшным» [2] и опасным. Приручить мир и задобрить смерть – вот что на самом деле ср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батывало в старике. Таков и его сын Алексей Христофоров, внешне убе</w:t>
      </w:r>
      <w:r w:rsidRPr="007C44CC">
        <w:rPr>
          <w:sz w:val="28"/>
          <w:szCs w:val="28"/>
        </w:rPr>
        <w:t>ж</w:t>
      </w:r>
      <w:r w:rsidRPr="007C44CC">
        <w:rPr>
          <w:sz w:val="28"/>
          <w:szCs w:val="28"/>
        </w:rPr>
        <w:t>дённый, что «твёрдая вера в Бога по-прежнему является единственной крепостью человека посреди всего эт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го метафизического хаоса, среди этого листопада смертей, нелепых м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шин и выверченных мозгов» [2], он в то же время внутренне, подспудно, желал лишь признания всеми своей ценности. Так или иначе, каждый в произведениях Юрия Мамлеева озаб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чен лишь качеством собственного существования. Бесконечно рефлексируя на тему посмертного своего п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 xml:space="preserve">ти, герой превращается в вещь в-себе. Его захватывает </w:t>
      </w:r>
      <w:r w:rsidRPr="007C44CC">
        <w:rPr>
          <w:sz w:val="28"/>
          <w:szCs w:val="28"/>
        </w:rPr>
        <w:lastRenderedPageBreak/>
        <w:t>безграничное чувство самобытия, которое отъединяет его от мира и общества, он как бы проваливается во внезапно открывшиеся ему бездны «вечного собс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венного Я». И он вдруг начинает понимать, как невероятно и непост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жимо всё то, что его окружает, в том числе и он сам. Но, и в это трудно поверить, любой из них, согласно Мамлееву, гораздо ближе подошёл к сакральной истине, нежели заключивший себя в метаф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зические рамки простой обыватель, нашедший фиктивное бессмертие и душевный покой в проповедуемом дурном не-деянии. Все они работают на будущее перерождение и чудесное превращение мира из «золотого сна» в Золотую Реальность, где пределы Абсолютного и сове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шенного, лежащего вне нас, сольются с пределами Вечного внутри нас, то есть образуют единое св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щенное пространство, в котором будет пребывать единство Я и Бога. Каждая индивидуальная душа является частицей высшей души – это то прекрасное и поистине великое, заключённое в нас, что должно подтве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дить божественность замысла о человеке. Таким образом, метафизич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ское умопомешательство героев глубинно может быть опра</w:t>
      </w:r>
      <w:r w:rsidRPr="007C44CC">
        <w:rPr>
          <w:sz w:val="28"/>
          <w:szCs w:val="28"/>
        </w:rPr>
        <w:t>в</w:t>
      </w:r>
      <w:r w:rsidRPr="007C44CC">
        <w:rPr>
          <w:sz w:val="28"/>
          <w:szCs w:val="28"/>
        </w:rPr>
        <w:t>дано светом, это не что иное, как поиск божественной гармонии, пускай и не всегда осознанный. Крайний негативизм в описании этого поиска и бытия, в к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тором он осуществляется,  необходим для того, чтобы, как это ни пар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доксально, спровоцировать динамику движения читателя к свету, зар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зить идеей поиска, ради которой и должно жить человеку. В предисл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вии к роману «Шатуны» Юрий Витальевич пишет: «изображение духо</w:t>
      </w:r>
      <w:r w:rsidRPr="007C44CC">
        <w:rPr>
          <w:sz w:val="28"/>
          <w:szCs w:val="28"/>
        </w:rPr>
        <w:t>в</w:t>
      </w:r>
      <w:r w:rsidRPr="007C44CC">
        <w:rPr>
          <w:sz w:val="28"/>
          <w:szCs w:val="28"/>
        </w:rPr>
        <w:t>ного кризиса неизбежно ведёт к контрреакции и осмыслению. Иными словами, происходит глубинный ката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сис» [2], выталкивающий человека за уютные рамки псевдорелигиозности, сужающей наше представление о мире и о себе. В одной из бесед, напом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нающей религиозные диалоги героев Достоевского, сторонница «разумного поиска» Бога внутри себя, героиня романа «Шат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ны» Анна сообщает тихому и кроткому Алёше: «нам нужно право на поиск. Пусть даже перед поиском будет великое падение» [2]. «Маленький слабоумный метафизический ко</w:t>
      </w:r>
      <w:r w:rsidRPr="007C44CC">
        <w:rPr>
          <w:sz w:val="28"/>
          <w:szCs w:val="28"/>
        </w:rPr>
        <w:t>м</w:t>
      </w:r>
      <w:r w:rsidRPr="007C44CC">
        <w:rPr>
          <w:sz w:val="28"/>
          <w:szCs w:val="28"/>
        </w:rPr>
        <w:t>форт» [2], который даруют современные религии, не устраивают современных в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рующих. Выходит, что Анна, Глубев, Падов из «Шатунов», Люда из «Крыльев ужаса» и другие герои ищут «новую веру», адекватную всё расширяющемуся миру и вместе с ним метафизическому предчувствию человека. И находят. Ма</w:t>
      </w:r>
      <w:r w:rsidRPr="007C44CC">
        <w:rPr>
          <w:sz w:val="28"/>
          <w:szCs w:val="28"/>
        </w:rPr>
        <w:t>м</w:t>
      </w:r>
      <w:r w:rsidRPr="007C44CC">
        <w:rPr>
          <w:sz w:val="28"/>
          <w:szCs w:val="28"/>
        </w:rPr>
        <w:t>леев называет её «русским индуизмом» [2].</w:t>
      </w:r>
    </w:p>
    <w:p w:rsidR="003E7F05" w:rsidRPr="007C44CC" w:rsidRDefault="003E7F05" w:rsidP="003E7F05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Казалось бы, как можно подобные контексты и подтексты реализ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вать в привычном всем нам пространстве, не прибегая к фантастическим допущ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 xml:space="preserve">ниям, а во всём оставаясь верным главному принципу реализма – принципу правдоподобного изображения действительности? Дело в том, что Мамлеев достигает эффекта ирреальности окружающего мира, лишь намёкая на его сюрреалистичность. Он не меняет реального облика предметов: их необычность обнаруживается «духовным зрением» героев, наблюдающих за происходящим </w:t>
      </w:r>
      <w:r w:rsidRPr="007C44CC">
        <w:rPr>
          <w:color w:val="000000"/>
          <w:sz w:val="28"/>
          <w:szCs w:val="28"/>
        </w:rPr>
        <w:t xml:space="preserve">из «внутреннего подполья, подполья бездны» [1]. </w:t>
      </w:r>
      <w:r w:rsidRPr="007C44CC">
        <w:rPr>
          <w:sz w:val="28"/>
          <w:szCs w:val="28"/>
        </w:rPr>
        <w:t xml:space="preserve">Смущённое смертью сознание обращает пространство в ад, заставляет видеть на всём «какой-то занырливо-символический след, след какого-то угла». Земля </w:t>
      </w:r>
      <w:r w:rsidRPr="007C44CC">
        <w:rPr>
          <w:sz w:val="28"/>
          <w:szCs w:val="28"/>
        </w:rPr>
        <w:lastRenderedPageBreak/>
        <w:t>превращается в «распадочно-уютный м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 xml:space="preserve">рок», где деревья «одухотворены» и похожи на «галлюцинации ангелов», </w:t>
      </w:r>
      <w:r w:rsidRPr="007C44CC">
        <w:rPr>
          <w:color w:val="000000"/>
          <w:sz w:val="28"/>
          <w:szCs w:val="28"/>
        </w:rPr>
        <w:t>растут «без прежней стихии» и изнутри светятся «мутным человеческим разложением и скорбию», а травы и «не травы уже», а «обрезанные ч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>ловеческие души», «окружающие дома - ирреально пошатываются; и пошат</w:t>
      </w:r>
      <w:r w:rsidRPr="007C44CC">
        <w:rPr>
          <w:color w:val="000000"/>
          <w:sz w:val="28"/>
          <w:szCs w:val="28"/>
        </w:rPr>
        <w:t>ы</w:t>
      </w:r>
      <w:r w:rsidRPr="007C44CC">
        <w:rPr>
          <w:color w:val="000000"/>
          <w:sz w:val="28"/>
          <w:szCs w:val="28"/>
        </w:rPr>
        <w:t>вается даже воздух или тонет в пелене». Всё «уютно-потерянно» и «хватает за сердце своей одинокостью». «Родные, таинственные, вечно-русские п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ля и леса» кажутся «чуть истеричными, сдвинутыми даже в своей покинутости и нирване». Герои находятся в «неопределённом с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зерцании» и не могут дать названия тому, что «видят как тайну» − глядя на предмет, они проваливаются в его пустоту, дразнящую шевелением тёмного разума: «стоило на чём-нибудь</w:t>
      </w:r>
      <w:r w:rsidRPr="007C44CC">
        <w:rPr>
          <w:sz w:val="28"/>
          <w:szCs w:val="28"/>
        </w:rPr>
        <w:t xml:space="preserve"> сосредоточиться, как этот пре</w:t>
      </w:r>
      <w:r w:rsidRPr="007C44CC">
        <w:rPr>
          <w:sz w:val="28"/>
          <w:szCs w:val="28"/>
        </w:rPr>
        <w:t>д</w:t>
      </w:r>
      <w:r w:rsidRPr="007C44CC">
        <w:rPr>
          <w:sz w:val="28"/>
          <w:szCs w:val="28"/>
        </w:rPr>
        <w:t>мет выплывал из общей иллюзорности и становился устойчивым; хотя в сердцевине своей оставался тем же маняще-неопределённым» [2]. Люди так же воспринимаются героями весьма оригинально: они – «кроссво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ды», «странно раздражают своей загадочностью и иллюзорностью». Иными словами, странно и непостижимо всё то, что существует и фун</w:t>
      </w:r>
      <w:r w:rsidRPr="007C44CC">
        <w:rPr>
          <w:sz w:val="28"/>
          <w:szCs w:val="28"/>
        </w:rPr>
        <w:t>к</w:t>
      </w:r>
      <w:r w:rsidRPr="007C44CC">
        <w:rPr>
          <w:sz w:val="28"/>
          <w:szCs w:val="28"/>
        </w:rPr>
        <w:t>ционирует независимо от воли созерцающего. Но трансформации прои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ходят внутри героев: расширенное смертью сознание адекватно реал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ность уже не воспринимает, но отражает его скрытые недоступные чел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веку стороны и измерения.</w:t>
      </w:r>
    </w:p>
    <w:p w:rsidR="003E7F05" w:rsidRPr="007C44CC" w:rsidRDefault="003E7F05" w:rsidP="003E7F05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Мамлеев не единственный, конечно, кто в литературе заглянул глубже в устройство мироздания, чем следовало бы. До него были До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 xml:space="preserve">тоевский и Леонид Андреев, мучимые предчувствием и поиском того, кто наш мир так усложнил; во Франции </w:t>
      </w:r>
      <w:r w:rsidRPr="007C44CC">
        <w:rPr>
          <w:sz w:val="28"/>
          <w:szCs w:val="28"/>
          <w:lang w:val="en-US"/>
        </w:rPr>
        <w:t>XIX</w:t>
      </w:r>
      <w:r w:rsidRPr="007C44CC">
        <w:rPr>
          <w:sz w:val="28"/>
          <w:szCs w:val="28"/>
        </w:rPr>
        <w:t xml:space="preserve"> века − декаденты, прик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 xml:space="preserve">ванные ко всему смертоносному, в </w:t>
      </w:r>
      <w:r w:rsidRPr="007C44CC">
        <w:rPr>
          <w:sz w:val="28"/>
          <w:szCs w:val="28"/>
          <w:lang w:val="en-US"/>
        </w:rPr>
        <w:t>XX</w:t>
      </w:r>
      <w:r w:rsidRPr="007C44CC">
        <w:rPr>
          <w:sz w:val="28"/>
          <w:szCs w:val="28"/>
        </w:rPr>
        <w:t xml:space="preserve"> веке − экзистенциалисты, укре</w:t>
      </w:r>
      <w:r w:rsidRPr="007C44CC">
        <w:rPr>
          <w:sz w:val="28"/>
          <w:szCs w:val="28"/>
        </w:rPr>
        <w:t>п</w:t>
      </w:r>
      <w:r w:rsidRPr="007C44CC">
        <w:rPr>
          <w:sz w:val="28"/>
          <w:szCs w:val="28"/>
        </w:rPr>
        <w:t>ляющие дух смертью (в творчестве Мамлеева можно отыскать довольно много а</w:t>
      </w:r>
      <w:r w:rsidRPr="007C44CC">
        <w:rPr>
          <w:sz w:val="28"/>
          <w:szCs w:val="28"/>
        </w:rPr>
        <w:t>л</w:t>
      </w:r>
      <w:r w:rsidRPr="007C44CC">
        <w:rPr>
          <w:sz w:val="28"/>
          <w:szCs w:val="28"/>
        </w:rPr>
        <w:t>люзий на философию данных направлений, этот вопрос достоин даже оказаться отдельным полн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ценным исследованием). В современной России обитает и творит экстравагантная мрачная личность – Алина Витухно</w:t>
      </w:r>
      <w:r w:rsidRPr="007C44CC">
        <w:rPr>
          <w:sz w:val="28"/>
          <w:szCs w:val="28"/>
        </w:rPr>
        <w:t>в</w:t>
      </w:r>
      <w:r w:rsidRPr="007C44CC">
        <w:rPr>
          <w:sz w:val="28"/>
          <w:szCs w:val="28"/>
        </w:rPr>
        <w:t>ская, отличающаяся от Мамлеева лишь тем, что мысль её находит выражение в стихе; в современной Франции − Мишель Уэльбек, смо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рящий из текста на мир как «на империю недуга и смерти» [роман «Эл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ментарные частицы»], в котором даже «Христос не воскрес. Он проиграл свою битву со смертью» [роман «Элементарные част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цы»] и т.д. и т.д. Но Мамлеева от всех отличает наличие единственного, но, бесспорно, одного из самых в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>годных способов воздействия в литературе – смеха, иногда даже хохота, близкого к истерике, достигающего эффекта «дзен», выворачивающего ужас наизнанку, тьму «в светлое измерение». 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этому охотно верится в то, что два молодых человека, задумавших, по словам Юрия Витальевича, 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 xml:space="preserve">кончить жизнь самоубийством, после прочтения романа «Шатуны» отказались от этой затеи. Нестерпимой показалась смерть. А бытие – «чистым благом» </w:t>
      </w:r>
      <w:r w:rsidRPr="00480269">
        <w:rPr>
          <w:sz w:val="28"/>
          <w:szCs w:val="28"/>
        </w:rPr>
        <w:t>[</w:t>
      </w:r>
      <w:r w:rsidRPr="007C44CC">
        <w:rPr>
          <w:sz w:val="28"/>
          <w:szCs w:val="28"/>
        </w:rPr>
        <w:t>4</w:t>
      </w:r>
      <w:r w:rsidRPr="00480269">
        <w:rPr>
          <w:sz w:val="28"/>
          <w:szCs w:val="28"/>
        </w:rPr>
        <w:t>]</w:t>
      </w:r>
      <w:r w:rsidRPr="007C44CC">
        <w:rPr>
          <w:sz w:val="28"/>
          <w:szCs w:val="28"/>
        </w:rPr>
        <w:t>.</w:t>
      </w:r>
    </w:p>
    <w:p w:rsidR="003E7F05" w:rsidRPr="007C44CC" w:rsidRDefault="003E7F05" w:rsidP="003E7F0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E7F05" w:rsidRDefault="003E7F05" w:rsidP="003E7F05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3E7F05" w:rsidRPr="00B60057" w:rsidRDefault="003E7F05" w:rsidP="003E7F05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3E7F05" w:rsidRPr="007C44CC" w:rsidRDefault="003E7F05" w:rsidP="003E7F05">
      <w:pPr>
        <w:tabs>
          <w:tab w:val="left" w:pos="-540"/>
        </w:tabs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lastRenderedPageBreak/>
        <w:t>1.Егармин И. Юрий Витальевич Мамлеев. (О судьбе и творчестве пис</w:t>
      </w:r>
      <w:r w:rsidRPr="007C44CC">
        <w:rPr>
          <w:color w:val="000000"/>
          <w:sz w:val="28"/>
          <w:szCs w:val="28"/>
        </w:rPr>
        <w:t>а</w:t>
      </w:r>
      <w:r w:rsidRPr="007C44CC">
        <w:rPr>
          <w:color w:val="000000"/>
          <w:sz w:val="28"/>
          <w:szCs w:val="28"/>
        </w:rPr>
        <w:t>теля) // http://www.pravaya.ru/ludi/451/17679</w:t>
      </w:r>
    </w:p>
    <w:p w:rsidR="003E7F05" w:rsidRPr="007C44CC" w:rsidRDefault="003E7F05" w:rsidP="003E7F05">
      <w:pPr>
        <w:tabs>
          <w:tab w:val="left" w:pos="-540"/>
        </w:tabs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>2. Мамлеев Ю. Пять романов // М.: АСТ: Зебра Е: ХРАНИТЕЛЬ, 2008.</w:t>
      </w:r>
    </w:p>
    <w:p w:rsidR="003E7F05" w:rsidRPr="007C44CC" w:rsidRDefault="003E7F05" w:rsidP="003E7F05">
      <w:pPr>
        <w:tabs>
          <w:tab w:val="left" w:pos="-540"/>
        </w:tabs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>3.«Метод скрытого человека» (Беседу вел Александр Вознесенский, «НГ Ex libris», 11.12.2003) // http://exlibris.ng.ru/fakty/2003-1211/1_mamleev.html</w:t>
      </w:r>
    </w:p>
    <w:p w:rsidR="003E7F05" w:rsidRPr="007C44CC" w:rsidRDefault="003E7F05" w:rsidP="003E7F05">
      <w:pPr>
        <w:tabs>
          <w:tab w:val="left" w:pos="-540"/>
        </w:tabs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>4.«Наслаждение бытием — это чистое благо» (Беседу вел Михаил Бойко) «НГ Ex libris», 13.03.2008</w:t>
      </w:r>
    </w:p>
    <w:p w:rsidR="003E7F05" w:rsidRPr="007C44CC" w:rsidRDefault="003E7F05" w:rsidP="003E7F05">
      <w:pPr>
        <w:tabs>
          <w:tab w:val="left" w:pos="-540"/>
        </w:tabs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>5.«Принцип запредельности» (Беседу вел Александр Вознесенский, «НГ Ex libris», 26.01.2006)// http://exlibris.ng.ru/fakty/2006-01-26/1_princip.html</w:t>
      </w:r>
    </w:p>
    <w:p w:rsidR="003E7F05" w:rsidRPr="007C44CC" w:rsidRDefault="003E7F05" w:rsidP="003E7F05">
      <w:pPr>
        <w:tabs>
          <w:tab w:val="left" w:pos="-540"/>
        </w:tabs>
        <w:contextualSpacing/>
        <w:jc w:val="both"/>
        <w:rPr>
          <w:color w:val="000000"/>
          <w:sz w:val="28"/>
          <w:szCs w:val="28"/>
        </w:rPr>
      </w:pPr>
      <w:r w:rsidRPr="007C44CC">
        <w:rPr>
          <w:color w:val="000000"/>
          <w:sz w:val="28"/>
          <w:szCs w:val="28"/>
        </w:rPr>
        <w:t>6.«Человек как зверь и ангел между небом и землей» (Беседу вела В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>ра Цветкова, «НГ Ex libris», 17.02.2005) // http://exlibris.ng.ru/fakty/2005-02-17/1_mamleev.html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83" w:rsidRDefault="00972683" w:rsidP="003E7F05">
      <w:r>
        <w:separator/>
      </w:r>
    </w:p>
  </w:endnote>
  <w:endnote w:type="continuationSeparator" w:id="0">
    <w:p w:rsidR="00972683" w:rsidRDefault="00972683" w:rsidP="003E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83" w:rsidRDefault="00972683" w:rsidP="003E7F05">
      <w:r>
        <w:separator/>
      </w:r>
    </w:p>
  </w:footnote>
  <w:footnote w:type="continuationSeparator" w:id="0">
    <w:p w:rsidR="00972683" w:rsidRDefault="00972683" w:rsidP="003E7F05">
      <w:r>
        <w:continuationSeparator/>
      </w:r>
    </w:p>
  </w:footnote>
  <w:footnote w:id="1">
    <w:p w:rsidR="003E7F05" w:rsidRPr="009C0443" w:rsidRDefault="003E7F05" w:rsidP="003E7F05">
      <w:pPr>
        <w:pStyle w:val="a3"/>
        <w:rPr>
          <w:rFonts w:ascii="Times New Roman" w:hAnsi="Times New Roman"/>
          <w:sz w:val="24"/>
          <w:szCs w:val="24"/>
        </w:rPr>
      </w:pPr>
      <w:r w:rsidRPr="008E4540">
        <w:rPr>
          <w:rStyle w:val="a5"/>
          <w:sz w:val="24"/>
          <w:szCs w:val="24"/>
        </w:rPr>
        <w:sym w:font="Symbol" w:char="F02A"/>
      </w:r>
      <w:r w:rsidRPr="008E4540">
        <w:rPr>
          <w:sz w:val="24"/>
          <w:szCs w:val="24"/>
        </w:rPr>
        <w:t xml:space="preserve"> </w:t>
      </w:r>
      <w:r w:rsidRPr="008E4540">
        <w:rPr>
          <w:rFonts w:ascii="Times New Roman" w:hAnsi="Times New Roman"/>
          <w:sz w:val="24"/>
          <w:szCs w:val="24"/>
        </w:rPr>
        <w:t>Жукова</w:t>
      </w:r>
      <w:r>
        <w:rPr>
          <w:rFonts w:ascii="Times New Roman" w:hAnsi="Times New Roman"/>
          <w:sz w:val="24"/>
          <w:szCs w:val="24"/>
        </w:rPr>
        <w:t xml:space="preserve"> Полина Александровна – студентка 4 курса филологического факультета КубГУ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F05"/>
    <w:rsid w:val="003E7F05"/>
    <w:rsid w:val="00972683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E7F05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3E7F0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3E7F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13056</Characters>
  <Application>Microsoft Office Word</Application>
  <DocSecurity>0</DocSecurity>
  <Lines>108</Lines>
  <Paragraphs>30</Paragraphs>
  <ScaleCrop>false</ScaleCrop>
  <Company>Microsoft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2011-08-11T10:29:00Z</dcterms:created>
  <dcterms:modified xsi:type="dcterms:W3CDTF">2011-08-11T10:30:00Z</dcterms:modified>
</cp:coreProperties>
</file>