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5" w:rsidRDefault="00CD42B5" w:rsidP="00CD42B5">
      <w:pPr>
        <w:ind w:firstLine="709"/>
        <w:jc w:val="right"/>
        <w:rPr>
          <w:b/>
          <w:bCs/>
          <w:i/>
          <w:iCs/>
          <w:sz w:val="32"/>
          <w:szCs w:val="32"/>
        </w:rPr>
      </w:pPr>
      <w:proofErr w:type="spellStart"/>
      <w:r w:rsidRPr="00E9696B">
        <w:rPr>
          <w:b/>
          <w:bCs/>
          <w:i/>
          <w:iCs/>
          <w:sz w:val="32"/>
          <w:szCs w:val="32"/>
        </w:rPr>
        <w:t>Мамаенко</w:t>
      </w:r>
      <w:proofErr w:type="spellEnd"/>
      <w:r w:rsidR="007E63DB">
        <w:rPr>
          <w:b/>
          <w:bCs/>
          <w:i/>
          <w:iCs/>
          <w:sz w:val="32"/>
          <w:szCs w:val="32"/>
        </w:rPr>
        <w:t xml:space="preserve"> </w:t>
      </w:r>
      <w:r w:rsidRPr="00E9696B">
        <w:rPr>
          <w:b/>
          <w:bCs/>
          <w:i/>
          <w:iCs/>
          <w:sz w:val="32"/>
          <w:szCs w:val="32"/>
        </w:rPr>
        <w:t xml:space="preserve">А.И. </w:t>
      </w:r>
      <w:r w:rsidRPr="00E9696B">
        <w:rPr>
          <w:rStyle w:val="a5"/>
          <w:b/>
          <w:bCs/>
          <w:i/>
          <w:iCs/>
          <w:sz w:val="32"/>
          <w:szCs w:val="32"/>
        </w:rPr>
        <w:footnoteReference w:customMarkFollows="1" w:id="1"/>
        <w:sym w:font="Symbol" w:char="F02A"/>
      </w:r>
    </w:p>
    <w:p w:rsidR="00CD42B5" w:rsidRDefault="00CD42B5" w:rsidP="00CD42B5">
      <w:pPr>
        <w:ind w:firstLine="709"/>
        <w:jc w:val="right"/>
        <w:rPr>
          <w:b/>
          <w:bCs/>
          <w:i/>
          <w:iCs/>
          <w:sz w:val="32"/>
          <w:szCs w:val="32"/>
        </w:rPr>
      </w:pPr>
    </w:p>
    <w:p w:rsidR="00CD42B5" w:rsidRDefault="00CD42B5" w:rsidP="00CD42B5">
      <w:pPr>
        <w:ind w:firstLine="709"/>
        <w:jc w:val="center"/>
        <w:rPr>
          <w:b/>
          <w:bCs/>
          <w:i/>
          <w:iCs/>
          <w:sz w:val="32"/>
          <w:szCs w:val="32"/>
        </w:rPr>
      </w:pPr>
      <w:r w:rsidRPr="0023221D">
        <w:rPr>
          <w:b/>
          <w:bCs/>
          <w:i/>
          <w:iCs/>
        </w:rPr>
        <w:t>НАМАЗ В МЕЧЕТИ ИЗ МИНДАЛЯ</w:t>
      </w:r>
    </w:p>
    <w:p w:rsidR="00CD42B5" w:rsidRPr="00E9696B" w:rsidRDefault="00CD42B5" w:rsidP="00CD42B5">
      <w:pPr>
        <w:ind w:firstLine="709"/>
        <w:jc w:val="right"/>
        <w:rPr>
          <w:b/>
          <w:bCs/>
          <w:i/>
          <w:iCs/>
          <w:sz w:val="32"/>
          <w:szCs w:val="32"/>
        </w:rPr>
      </w:pPr>
    </w:p>
    <w:p w:rsidR="00CD42B5" w:rsidRPr="0097233B" w:rsidRDefault="00CD42B5" w:rsidP="00CD42B5">
      <w:pPr>
        <w:ind w:firstLine="709"/>
      </w:pPr>
      <w:r w:rsidRPr="0097233B">
        <w:t xml:space="preserve">ПЕСНЬ ШЕСТАЯ (Из цикла «Притчи и песни дервиша Ходжи </w:t>
      </w:r>
      <w:proofErr w:type="spellStart"/>
      <w:r w:rsidRPr="0097233B">
        <w:t>Зул</w:t>
      </w:r>
      <w:r w:rsidRPr="0097233B">
        <w:t>ь</w:t>
      </w:r>
      <w:r w:rsidRPr="0097233B">
        <w:t>фикара</w:t>
      </w:r>
      <w:proofErr w:type="spellEnd"/>
      <w:r w:rsidRPr="0097233B">
        <w:t xml:space="preserve"> – девоны»)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 xml:space="preserve">В ту нощь звезда была чиста моя </w:t>
      </w:r>
      <w:proofErr w:type="spellStart"/>
      <w:r w:rsidRPr="00A144C0">
        <w:rPr>
          <w:i/>
        </w:rPr>
        <w:t>гиссарская</w:t>
      </w:r>
      <w:proofErr w:type="spellEnd"/>
      <w:r w:rsidRPr="00A144C0">
        <w:rPr>
          <w:i/>
        </w:rPr>
        <w:t xml:space="preserve"> родимая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В ту нощь река была светла моя миндальная волнистая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В ту нощь звезда была чиста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 xml:space="preserve">Но ты </w:t>
      </w:r>
      <w:proofErr w:type="spellStart"/>
      <w:r w:rsidRPr="00A144C0">
        <w:rPr>
          <w:i/>
        </w:rPr>
        <w:t>кафир</w:t>
      </w:r>
      <w:proofErr w:type="spellEnd"/>
      <w:r w:rsidRPr="00A144C0">
        <w:rPr>
          <w:i/>
        </w:rPr>
        <w:t>! беглец! неверный!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В ту нощь звезда была чиста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Ты мул двоякий обделенный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гроб твой будет кочевать среди слепых и необрезанных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 xml:space="preserve">И гроб твой будет </w:t>
      </w:r>
      <w:proofErr w:type="gramStart"/>
      <w:r w:rsidRPr="00A144C0">
        <w:rPr>
          <w:i/>
        </w:rPr>
        <w:t>кочевать</w:t>
      </w:r>
      <w:proofErr w:type="gramEnd"/>
      <w:r w:rsidRPr="00A144C0">
        <w:rPr>
          <w:i/>
        </w:rPr>
        <w:t xml:space="preserve"> словно верблюд в безлунных землях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гроб твой будет кочевать и там тебе не будет берега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 xml:space="preserve">И </w:t>
      </w:r>
      <w:proofErr w:type="gramStart"/>
      <w:r w:rsidRPr="00A144C0">
        <w:rPr>
          <w:i/>
        </w:rPr>
        <w:t>там</w:t>
      </w:r>
      <w:proofErr w:type="gramEnd"/>
      <w:r w:rsidRPr="00A144C0">
        <w:rPr>
          <w:i/>
        </w:rPr>
        <w:t xml:space="preserve"> в </w:t>
      </w:r>
      <w:proofErr w:type="spellStart"/>
      <w:r w:rsidRPr="00A144C0">
        <w:rPr>
          <w:i/>
        </w:rPr>
        <w:t>аллаховых</w:t>
      </w:r>
      <w:proofErr w:type="spellEnd"/>
      <w:r w:rsidRPr="00A144C0">
        <w:rPr>
          <w:i/>
        </w:rPr>
        <w:t xml:space="preserve"> песках не будет ни куста ни берега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гроб твой будет кочевать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 xml:space="preserve">И будет </w:t>
      </w:r>
      <w:proofErr w:type="spellStart"/>
      <w:r w:rsidRPr="00A144C0">
        <w:rPr>
          <w:i/>
        </w:rPr>
        <w:t>занданийский</w:t>
      </w:r>
      <w:proofErr w:type="spellEnd"/>
      <w:r w:rsidRPr="00A144C0">
        <w:rPr>
          <w:i/>
        </w:rPr>
        <w:t xml:space="preserve"> саван пески летучие впускать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будут сечь мне тело мертвое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тут тебе гнезд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а не знать и там тебе не ведать берега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гроб твой будет кочевать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Но Господи ведь я вернулся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у миндального куста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разрыдался и разулся</w:t>
      </w:r>
    </w:p>
    <w:p w:rsidR="00CD42B5" w:rsidRPr="00A144C0" w:rsidRDefault="00CD42B5" w:rsidP="00CD42B5">
      <w:pPr>
        <w:ind w:firstLine="1134"/>
        <w:rPr>
          <w:i/>
        </w:rPr>
      </w:pP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В ту нощь звезда была чиста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Но у мечети незабвенной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Кричал «Алла» босой мулла</w:t>
      </w:r>
    </w:p>
    <w:p w:rsidR="00CD42B5" w:rsidRPr="00A144C0" w:rsidRDefault="00CD42B5" w:rsidP="00CD42B5">
      <w:pPr>
        <w:ind w:firstLine="1134"/>
        <w:rPr>
          <w:i/>
        </w:rPr>
      </w:pPr>
      <w:r w:rsidRPr="00A144C0">
        <w:rPr>
          <w:i/>
        </w:rPr>
        <w:t>И ел святую талу землю*</w:t>
      </w:r>
    </w:p>
    <w:p w:rsidR="00CD42B5" w:rsidRPr="0097233B" w:rsidRDefault="00CD42B5" w:rsidP="00CD42B5">
      <w:pPr>
        <w:ind w:firstLine="709"/>
      </w:pPr>
      <w:r w:rsidRPr="0097233B">
        <w:t xml:space="preserve">Поэт Тимур </w:t>
      </w:r>
      <w:proofErr w:type="spellStart"/>
      <w:r w:rsidRPr="0097233B">
        <w:t>Зульфикаров</w:t>
      </w:r>
      <w:proofErr w:type="spellEnd"/>
      <w:r w:rsidRPr="0097233B">
        <w:t xml:space="preserve"> стоит наособицу в современном литер</w:t>
      </w:r>
      <w:r w:rsidRPr="0097233B">
        <w:t>а</w:t>
      </w:r>
      <w:r w:rsidRPr="0097233B">
        <w:t>турном процессе. Человек в высшей степени скромный, он не является з</w:t>
      </w:r>
      <w:r w:rsidRPr="0097233B">
        <w:t>а</w:t>
      </w:r>
      <w:r w:rsidRPr="0097233B">
        <w:t xml:space="preserve">всегдатаем </w:t>
      </w:r>
      <w:proofErr w:type="gramStart"/>
      <w:r w:rsidRPr="0097233B">
        <w:t>тусовок</w:t>
      </w:r>
      <w:proofErr w:type="gramEnd"/>
      <w:r w:rsidRPr="0097233B">
        <w:t xml:space="preserve">, не лезет в глаза и не делит </w:t>
      </w:r>
      <w:proofErr w:type="spellStart"/>
      <w:r w:rsidRPr="0097233B">
        <w:t>Переделкино</w:t>
      </w:r>
      <w:proofErr w:type="spellEnd"/>
      <w:r w:rsidRPr="0097233B">
        <w:t>. Таджик по национальности, он – по-настоящему русский поэт, почвенник в исконном смысле этого слова. В его стихах причудливо переплелись восточные н</w:t>
      </w:r>
      <w:r w:rsidRPr="0097233B">
        <w:t>а</w:t>
      </w:r>
      <w:r w:rsidRPr="0097233B">
        <w:t xml:space="preserve">певы и русская тоска по </w:t>
      </w:r>
      <w:proofErr w:type="gramStart"/>
      <w:r w:rsidRPr="0097233B">
        <w:t>недостижимому</w:t>
      </w:r>
      <w:proofErr w:type="gramEnd"/>
      <w:r w:rsidRPr="0097233B">
        <w:t xml:space="preserve"> и утраченному. Для его творч</w:t>
      </w:r>
      <w:r w:rsidRPr="0097233B">
        <w:t>е</w:t>
      </w:r>
      <w:r w:rsidRPr="0097233B">
        <w:t>ского метода характерна предельная плотность и точность метафоры, и зыбкость, воздушность строки. Многочисленные рефрены отсылают чит</w:t>
      </w:r>
      <w:r w:rsidRPr="0097233B">
        <w:t>а</w:t>
      </w:r>
      <w:r w:rsidRPr="0097233B">
        <w:t xml:space="preserve">теля к незапамятным временам «Песни песней» и </w:t>
      </w:r>
      <w:proofErr w:type="spellStart"/>
      <w:proofErr w:type="gramStart"/>
      <w:r w:rsidRPr="0097233B">
        <w:t>до-письменным</w:t>
      </w:r>
      <w:proofErr w:type="spellEnd"/>
      <w:proofErr w:type="gramEnd"/>
      <w:r w:rsidRPr="0097233B">
        <w:t xml:space="preserve"> сказан</w:t>
      </w:r>
      <w:r w:rsidRPr="0097233B">
        <w:t>и</w:t>
      </w:r>
      <w:r w:rsidRPr="0097233B">
        <w:t xml:space="preserve">ям ушедших, ставших песками, народов. В данном стихотворении (как и вообще, в поэзии </w:t>
      </w:r>
      <w:proofErr w:type="spellStart"/>
      <w:r w:rsidRPr="0097233B">
        <w:t>Зульфикарова</w:t>
      </w:r>
      <w:proofErr w:type="spellEnd"/>
      <w:r w:rsidRPr="0097233B">
        <w:t>) слиты воедино архетип возвращения Г</w:t>
      </w:r>
      <w:r w:rsidRPr="0097233B">
        <w:t>е</w:t>
      </w:r>
      <w:r w:rsidRPr="0097233B">
        <w:t xml:space="preserve">роя в </w:t>
      </w:r>
      <w:r w:rsidRPr="0097233B">
        <w:lastRenderedPageBreak/>
        <w:t xml:space="preserve">родные земли и идея возвращения к земле и в землю. Миндальный куст становится мечетью, у которой молится Ходжа </w:t>
      </w:r>
      <w:proofErr w:type="spellStart"/>
      <w:r w:rsidRPr="0097233B">
        <w:t>Зульфикар</w:t>
      </w:r>
      <w:proofErr w:type="spellEnd"/>
      <w:r w:rsidRPr="0097233B">
        <w:t xml:space="preserve"> – девона. Природа – единственная религия, не требовавшая кровавых жертв ради у</w:t>
      </w:r>
      <w:r w:rsidRPr="0097233B">
        <w:t>т</w:t>
      </w:r>
      <w:r w:rsidRPr="0097233B">
        <w:t>верждения своего примата. Она не разъединяет, а наоборот связывает в</w:t>
      </w:r>
      <w:r w:rsidRPr="0097233B">
        <w:t>о</w:t>
      </w:r>
      <w:r w:rsidRPr="0097233B">
        <w:t>едино всё сущее, воздавая каждому по делам его. Лирический герой цикла – девона, т.е. «</w:t>
      </w:r>
      <w:proofErr w:type="spellStart"/>
      <w:r w:rsidRPr="0097233B">
        <w:t>дурачок</w:t>
      </w:r>
      <w:proofErr w:type="spellEnd"/>
      <w:r w:rsidRPr="0097233B">
        <w:t>», «юродивый». Здесь следует помнить, что и в во</w:t>
      </w:r>
      <w:r w:rsidRPr="0097233B">
        <w:t>с</w:t>
      </w:r>
      <w:r w:rsidRPr="0097233B">
        <w:t>точной, и в русской традиции это определение отнюдь не было синонимом глупости. Наоборот, было духовным подвигом, способностью отречься от личностного ради понимания и приятия мира.</w:t>
      </w:r>
    </w:p>
    <w:p w:rsidR="00CD42B5" w:rsidRPr="0097233B" w:rsidRDefault="00CD42B5" w:rsidP="00CD42B5">
      <w:pPr>
        <w:ind w:firstLine="709"/>
      </w:pPr>
      <w:proofErr w:type="spellStart"/>
      <w:r w:rsidRPr="0097233B">
        <w:t>Зульфикаров</w:t>
      </w:r>
      <w:proofErr w:type="spellEnd"/>
      <w:r w:rsidRPr="0097233B">
        <w:t xml:space="preserve"> создает поэзию суггестивную, наркотическую, ввод</w:t>
      </w:r>
      <w:r w:rsidRPr="0097233B">
        <w:t>я</w:t>
      </w:r>
      <w:r w:rsidRPr="0097233B">
        <w:t xml:space="preserve">щую читателя в транс, как органные фуги Баха. И </w:t>
      </w:r>
      <w:proofErr w:type="gramStart"/>
      <w:r w:rsidRPr="0097233B">
        <w:t>такую</w:t>
      </w:r>
      <w:proofErr w:type="gramEnd"/>
      <w:r w:rsidRPr="0097233B">
        <w:t xml:space="preserve"> же </w:t>
      </w:r>
      <w:proofErr w:type="spellStart"/>
      <w:r w:rsidRPr="0097233B">
        <w:t>космичную</w:t>
      </w:r>
      <w:proofErr w:type="spellEnd"/>
      <w:r w:rsidRPr="0097233B">
        <w:t xml:space="preserve">, когда звезды кружатся в непрерывном хороводе, расходясь кругами, эхом </w:t>
      </w:r>
      <w:proofErr w:type="spellStart"/>
      <w:r w:rsidRPr="0097233B">
        <w:t>перво-Логоса</w:t>
      </w:r>
      <w:proofErr w:type="spellEnd"/>
      <w:r w:rsidRPr="0097233B">
        <w:t>. Лирический герой здесь сокрушает себя: «И тут тебе гнезда не знать и там тебе не ведать берега», чтобы обрести единственную, п</w:t>
      </w:r>
      <w:r w:rsidRPr="0097233B">
        <w:t>о</w:t>
      </w:r>
      <w:r w:rsidRPr="0097233B">
        <w:t>следнюю истину – истину возвращения. Он – язычник в высшем поним</w:t>
      </w:r>
      <w:r w:rsidRPr="0097233B">
        <w:t>а</w:t>
      </w:r>
      <w:r w:rsidRPr="0097233B">
        <w:t>нии, впитавший традиции ислама и христианства, но вернувшийся к еди</w:t>
      </w:r>
      <w:r w:rsidRPr="0097233B">
        <w:t>н</w:t>
      </w:r>
      <w:r w:rsidRPr="0097233B">
        <w:t xml:space="preserve">ственной сути, объединяющей все </w:t>
      </w:r>
      <w:proofErr w:type="spellStart"/>
      <w:r w:rsidRPr="0097233B">
        <w:t>конфессии</w:t>
      </w:r>
      <w:proofErr w:type="spellEnd"/>
      <w:r w:rsidRPr="0097233B">
        <w:t xml:space="preserve"> – живой, «дышащей» почве. Стихи </w:t>
      </w:r>
      <w:proofErr w:type="spellStart"/>
      <w:r w:rsidRPr="0097233B">
        <w:t>Зульфикарова</w:t>
      </w:r>
      <w:proofErr w:type="spellEnd"/>
      <w:r w:rsidRPr="0097233B">
        <w:t xml:space="preserve"> наполняет запредельная чувственность, но не суб</w:t>
      </w:r>
      <w:r w:rsidRPr="0097233B">
        <w:t>ъ</w:t>
      </w:r>
      <w:r w:rsidRPr="0097233B">
        <w:t>ектно-объектная, и не отстраненно-холодное поклонение «прекрасной Д</w:t>
      </w:r>
      <w:r w:rsidRPr="0097233B">
        <w:t>а</w:t>
      </w:r>
      <w:r w:rsidRPr="0097233B">
        <w:t xml:space="preserve">ме». Это чувственность «пропускания через себя» всего живого и </w:t>
      </w:r>
      <w:proofErr w:type="spellStart"/>
      <w:proofErr w:type="gramStart"/>
      <w:r w:rsidRPr="0097233B">
        <w:t>не-живого</w:t>
      </w:r>
      <w:proofErr w:type="spellEnd"/>
      <w:proofErr w:type="gramEnd"/>
      <w:r w:rsidRPr="0097233B">
        <w:t xml:space="preserve">, становящегося в его стихах равно одухотворённым.       </w:t>
      </w:r>
    </w:p>
    <w:p w:rsidR="00CD42B5" w:rsidRPr="0097233B" w:rsidRDefault="00CD42B5" w:rsidP="00CD42B5">
      <w:pPr>
        <w:ind w:firstLine="709"/>
      </w:pPr>
      <w:r w:rsidRPr="0097233B">
        <w:t xml:space="preserve">Об этом говорит и множество качественных прилагательных, переполняющих поэзию </w:t>
      </w:r>
      <w:proofErr w:type="spellStart"/>
      <w:r w:rsidRPr="0097233B">
        <w:t>Зульфикарова</w:t>
      </w:r>
      <w:proofErr w:type="spellEnd"/>
      <w:r w:rsidRPr="0097233B">
        <w:t xml:space="preserve">. Каждую вещь, каждое явление он старается сделать максимально овеществлённым, ощутимым не только зрительно, но и тактильно. Устаревшая, архаичная лексика в стихах </w:t>
      </w:r>
      <w:proofErr w:type="spellStart"/>
      <w:r w:rsidRPr="0097233B">
        <w:t>Зульф</w:t>
      </w:r>
      <w:r w:rsidRPr="0097233B">
        <w:t>и</w:t>
      </w:r>
      <w:r w:rsidRPr="0097233B">
        <w:t>карова</w:t>
      </w:r>
      <w:proofErr w:type="spellEnd"/>
      <w:r w:rsidRPr="0097233B">
        <w:t xml:space="preserve"> приобретает новый смысл, как бы подтверждая перпендикулярную времени истину о том, что Слово можно распять (или забыть), но сокр</w:t>
      </w:r>
      <w:r w:rsidRPr="0097233B">
        <w:t>у</w:t>
      </w:r>
      <w:r w:rsidRPr="0097233B">
        <w:t>шить – невозможно. «В ту нощь звезда была чиста/Ты мул двоякий обд</w:t>
      </w:r>
      <w:r w:rsidRPr="0097233B">
        <w:t>е</w:t>
      </w:r>
      <w:r w:rsidRPr="0097233B">
        <w:t>л</w:t>
      </w:r>
      <w:r w:rsidRPr="00F6011B">
        <w:rPr>
          <w:i/>
        </w:rPr>
        <w:t>е</w:t>
      </w:r>
      <w:r w:rsidRPr="0097233B">
        <w:t xml:space="preserve">нный» - поэт указывает на </w:t>
      </w:r>
      <w:proofErr w:type="spellStart"/>
      <w:r w:rsidRPr="0097233B">
        <w:t>дихотомичную</w:t>
      </w:r>
      <w:proofErr w:type="spellEnd"/>
      <w:r w:rsidRPr="0097233B">
        <w:t>, амбивалентную природу ч</w:t>
      </w:r>
      <w:r w:rsidRPr="0097233B">
        <w:t>е</w:t>
      </w:r>
      <w:r w:rsidRPr="0097233B">
        <w:t xml:space="preserve">ловека, скрывающего в себе непреодолимую пропасть между тем, что есть, и тем, что желаемо. Человеку свойственно жить </w:t>
      </w:r>
      <w:proofErr w:type="spellStart"/>
      <w:proofErr w:type="gramStart"/>
      <w:r w:rsidRPr="0097233B">
        <w:t>на-черно</w:t>
      </w:r>
      <w:proofErr w:type="spellEnd"/>
      <w:proofErr w:type="gramEnd"/>
      <w:r w:rsidRPr="0097233B">
        <w:t xml:space="preserve"> и простодушно-наивно верить, что вот-вот, «с понедельника», «с нового года» и начнется настоящая, верная жизнь. И все можно будет исправить</w:t>
      </w:r>
      <w:proofErr w:type="gramStart"/>
      <w:r w:rsidRPr="0097233B">
        <w:t>… Н</w:t>
      </w:r>
      <w:proofErr w:type="gramEnd"/>
      <w:r w:rsidRPr="0097233B">
        <w:t>о «Ты мул двоякий обделенный/ И гроб твой будет кочевать среди слепых и необр</w:t>
      </w:r>
      <w:r w:rsidRPr="0097233B">
        <w:t>е</w:t>
      </w:r>
      <w:r w:rsidRPr="0097233B">
        <w:t>занных/ И гроб твой будет кочевать словно верблюд в безлунных землях». И так будет, пока не опомнится человек, пока не перестанет суетиться, б</w:t>
      </w:r>
      <w:r w:rsidRPr="0097233B">
        <w:t>у</w:t>
      </w:r>
      <w:r w:rsidRPr="0097233B">
        <w:t xml:space="preserve">дучи вовлеченным в игру теней на стене </w:t>
      </w:r>
      <w:proofErr w:type="spellStart"/>
      <w:r w:rsidRPr="0097233B">
        <w:t>платоновой</w:t>
      </w:r>
      <w:proofErr w:type="spellEnd"/>
      <w:r w:rsidRPr="0097233B">
        <w:t xml:space="preserve"> пещеры.</w:t>
      </w:r>
    </w:p>
    <w:p w:rsidR="00CD42B5" w:rsidRDefault="00CD42B5" w:rsidP="00CD42B5">
      <w:pPr>
        <w:ind w:firstLine="709"/>
      </w:pPr>
      <w:r w:rsidRPr="0097233B">
        <w:t>А сможет сказать покаянно: «Но Господи ведь я вернулся</w:t>
      </w:r>
      <w:proofErr w:type="gramStart"/>
      <w:r w:rsidRPr="0097233B">
        <w:t>/ И</w:t>
      </w:r>
      <w:proofErr w:type="gramEnd"/>
      <w:r w:rsidRPr="0097233B">
        <w:t xml:space="preserve"> у ми</w:t>
      </w:r>
      <w:r w:rsidRPr="0097233B">
        <w:t>н</w:t>
      </w:r>
      <w:r w:rsidRPr="0097233B">
        <w:t>дального куста/ И разрыдался и разулся». И примет его всепрощающая мать-Земля в свои тихие объятия. И отпадет все несущественное – заслуги и вины, статусы и сомнения, память и обиды. И останется одно – мечеть миндального куста, стремящая ветви свои в бескрайнее небо, где перем</w:t>
      </w:r>
      <w:r w:rsidRPr="0097233B">
        <w:t>е</w:t>
      </w:r>
      <w:r w:rsidRPr="0097233B">
        <w:t xml:space="preserve">шиваются в танце цветы и звезды, когда все в глазах расплывается от слёз. Слёз </w:t>
      </w:r>
      <w:proofErr w:type="gramStart"/>
      <w:r w:rsidRPr="0097233B">
        <w:t>вернувшегося</w:t>
      </w:r>
      <w:proofErr w:type="gramEnd"/>
      <w:r w:rsidRPr="0097233B">
        <w:t xml:space="preserve"> домой.</w:t>
      </w:r>
    </w:p>
    <w:p w:rsidR="00CD42B5" w:rsidRDefault="00CD42B5" w:rsidP="00CD42B5">
      <w:pPr>
        <w:ind w:firstLine="709"/>
      </w:pPr>
    </w:p>
    <w:p w:rsidR="00CD42B5" w:rsidRPr="0097233B" w:rsidRDefault="00CD42B5" w:rsidP="00CD42B5">
      <w:pPr>
        <w:ind w:firstLine="709"/>
        <w:jc w:val="center"/>
      </w:pPr>
      <w:r>
        <w:rPr>
          <w:i/>
          <w:iCs/>
        </w:rPr>
        <w:lastRenderedPageBreak/>
        <w:t>Литература</w:t>
      </w:r>
    </w:p>
    <w:p w:rsidR="00CD42B5" w:rsidRPr="0097233B" w:rsidRDefault="00CD42B5" w:rsidP="00CD42B5">
      <w:pPr>
        <w:ind w:firstLine="709"/>
      </w:pPr>
    </w:p>
    <w:p w:rsidR="00CD42B5" w:rsidRPr="0097233B" w:rsidRDefault="00CD42B5" w:rsidP="00CD42B5">
      <w:pPr>
        <w:numPr>
          <w:ilvl w:val="0"/>
          <w:numId w:val="1"/>
        </w:numPr>
        <w:ind w:left="1134" w:hanging="425"/>
      </w:pPr>
      <w:proofErr w:type="spellStart"/>
      <w:r w:rsidRPr="0097233B">
        <w:t>Зульфикаров</w:t>
      </w:r>
      <w:proofErr w:type="spellEnd"/>
      <w:r w:rsidRPr="0097233B">
        <w:t xml:space="preserve"> Т. К. Лазоревый странник. Песнопения Руси и Азии. М., 2002. </w:t>
      </w:r>
    </w:p>
    <w:p w:rsidR="00CD42B5" w:rsidRDefault="00CD42B5" w:rsidP="00CD42B5">
      <w:pPr>
        <w:numPr>
          <w:ilvl w:val="0"/>
          <w:numId w:val="1"/>
        </w:numPr>
        <w:ind w:left="1134" w:hanging="425"/>
      </w:pPr>
      <w:proofErr w:type="spellStart"/>
      <w:r w:rsidRPr="0097233B">
        <w:t>Зульфикаров</w:t>
      </w:r>
      <w:proofErr w:type="spellEnd"/>
      <w:r w:rsidRPr="0097233B">
        <w:t xml:space="preserve"> Т. К. Коралловая эфа. Роман-миф. М., 2008.</w:t>
      </w:r>
    </w:p>
    <w:p w:rsidR="00907994" w:rsidRDefault="00907994"/>
    <w:sectPr w:rsidR="00907994" w:rsidSect="0090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82" w:rsidRDefault="001B3682" w:rsidP="00CD42B5">
      <w:r>
        <w:separator/>
      </w:r>
    </w:p>
  </w:endnote>
  <w:endnote w:type="continuationSeparator" w:id="0">
    <w:p w:rsidR="001B3682" w:rsidRDefault="001B3682" w:rsidP="00CD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82" w:rsidRDefault="001B3682" w:rsidP="00CD42B5">
      <w:r>
        <w:separator/>
      </w:r>
    </w:p>
  </w:footnote>
  <w:footnote w:type="continuationSeparator" w:id="0">
    <w:p w:rsidR="001B3682" w:rsidRDefault="001B3682" w:rsidP="00CD42B5">
      <w:r>
        <w:continuationSeparator/>
      </w:r>
    </w:p>
  </w:footnote>
  <w:footnote w:id="1">
    <w:p w:rsidR="00CD42B5" w:rsidRPr="00612FB2" w:rsidRDefault="00CD42B5" w:rsidP="00CD42B5">
      <w:pPr>
        <w:pStyle w:val="a3"/>
        <w:rPr>
          <w:sz w:val="24"/>
          <w:szCs w:val="24"/>
        </w:rPr>
      </w:pPr>
      <w:r w:rsidRPr="00612FB2">
        <w:rPr>
          <w:rStyle w:val="a5"/>
          <w:sz w:val="24"/>
          <w:szCs w:val="24"/>
        </w:rPr>
        <w:sym w:font="Symbol" w:char="F02A"/>
      </w:r>
      <w:r w:rsidRPr="00612FB2">
        <w:rPr>
          <w:sz w:val="24"/>
          <w:szCs w:val="24"/>
        </w:rPr>
        <w:t xml:space="preserve"> </w:t>
      </w:r>
      <w:proofErr w:type="spellStart"/>
      <w:r w:rsidRPr="00612FB2">
        <w:rPr>
          <w:sz w:val="24"/>
          <w:szCs w:val="24"/>
        </w:rPr>
        <w:t>Мамаенко</w:t>
      </w:r>
      <w:proofErr w:type="spellEnd"/>
      <w:r w:rsidRPr="00612FB2">
        <w:rPr>
          <w:sz w:val="24"/>
          <w:szCs w:val="24"/>
        </w:rPr>
        <w:t xml:space="preserve"> Анна</w:t>
      </w:r>
      <w:r>
        <w:rPr>
          <w:sz w:val="24"/>
          <w:szCs w:val="24"/>
        </w:rPr>
        <w:t xml:space="preserve"> Ивановна</w:t>
      </w:r>
      <w:r w:rsidRPr="00612FB2">
        <w:rPr>
          <w:sz w:val="24"/>
          <w:szCs w:val="24"/>
        </w:rPr>
        <w:t xml:space="preserve"> – поэт, литературный критик</w:t>
      </w:r>
      <w:r>
        <w:rPr>
          <w:sz w:val="24"/>
          <w:szCs w:val="24"/>
        </w:rPr>
        <w:t>, окончила Литературный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ститут им. А.М. Горького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8C0"/>
    <w:multiLevelType w:val="hybridMultilevel"/>
    <w:tmpl w:val="CF0E0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2B5"/>
    <w:rsid w:val="001B3682"/>
    <w:rsid w:val="007E63DB"/>
    <w:rsid w:val="00907994"/>
    <w:rsid w:val="00C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B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D42B5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D42B5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CD42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Naota</dc:creator>
  <cp:keywords/>
  <dc:description/>
  <cp:lastModifiedBy>Naota</cp:lastModifiedBy>
  <cp:revision>2</cp:revision>
  <dcterms:created xsi:type="dcterms:W3CDTF">2011-08-12T03:41:00Z</dcterms:created>
  <dcterms:modified xsi:type="dcterms:W3CDTF">2011-08-12T03:42:00Z</dcterms:modified>
</cp:coreProperties>
</file>