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01" w:rsidRPr="00C613C4" w:rsidRDefault="00241401" w:rsidP="00241401">
      <w:pPr>
        <w:suppressAutoHyphens/>
        <w:ind w:firstLine="567"/>
        <w:rPr>
          <w:i/>
          <w:sz w:val="28"/>
          <w:szCs w:val="28"/>
        </w:rPr>
      </w:pPr>
      <w:bookmarkStart w:id="0" w:name="_GoBack"/>
      <w:bookmarkEnd w:id="0"/>
      <w:r w:rsidRPr="006B22DD">
        <w:rPr>
          <w:i/>
          <w:sz w:val="32"/>
          <w:szCs w:val="32"/>
        </w:rPr>
        <w:t xml:space="preserve">А.В.  </w:t>
      </w:r>
      <w:proofErr w:type="spellStart"/>
      <w:r w:rsidRPr="006B22DD">
        <w:rPr>
          <w:i/>
          <w:sz w:val="32"/>
          <w:szCs w:val="32"/>
        </w:rPr>
        <w:t>Хомухина</w:t>
      </w:r>
      <w:proofErr w:type="spellEnd"/>
      <w:r>
        <w:rPr>
          <w:rStyle w:val="a3"/>
          <w:i/>
          <w:sz w:val="28"/>
          <w:szCs w:val="28"/>
        </w:rPr>
        <w:footnoteReference w:id="1"/>
      </w:r>
    </w:p>
    <w:p w:rsidR="00241401" w:rsidRDefault="00241401" w:rsidP="00241401">
      <w:pPr>
        <w:suppressAutoHyphens/>
        <w:jc w:val="both"/>
      </w:pPr>
    </w:p>
    <w:p w:rsidR="00241401" w:rsidRPr="006B22DD" w:rsidRDefault="00241401" w:rsidP="00241401">
      <w:pPr>
        <w:suppressAutoHyphens/>
        <w:jc w:val="center"/>
        <w:rPr>
          <w:rFonts w:ascii="Arial" w:hAnsi="Arial" w:cs="Arial"/>
          <w:b/>
          <w:sz w:val="32"/>
          <w:szCs w:val="32"/>
        </w:rPr>
      </w:pPr>
      <w:r w:rsidRPr="006B22DD">
        <w:rPr>
          <w:rFonts w:ascii="Arial" w:hAnsi="Arial" w:cs="Arial"/>
          <w:b/>
          <w:sz w:val="32"/>
          <w:szCs w:val="32"/>
        </w:rPr>
        <w:t>Невозможность острова: эскапистские мотивы</w:t>
      </w:r>
    </w:p>
    <w:p w:rsidR="00241401" w:rsidRPr="006B22DD" w:rsidRDefault="00241401" w:rsidP="00241401">
      <w:pPr>
        <w:suppressAutoHyphens/>
        <w:jc w:val="center"/>
        <w:rPr>
          <w:rFonts w:ascii="Arial" w:hAnsi="Arial" w:cs="Arial"/>
          <w:b/>
          <w:sz w:val="32"/>
          <w:szCs w:val="32"/>
        </w:rPr>
      </w:pPr>
      <w:r w:rsidRPr="006B22DD">
        <w:rPr>
          <w:rFonts w:ascii="Arial" w:hAnsi="Arial" w:cs="Arial"/>
          <w:b/>
          <w:sz w:val="32"/>
          <w:szCs w:val="32"/>
        </w:rPr>
        <w:t xml:space="preserve">в творчестве </w:t>
      </w:r>
      <w:proofErr w:type="spellStart"/>
      <w:r w:rsidRPr="006B22DD">
        <w:rPr>
          <w:rFonts w:ascii="Arial" w:hAnsi="Arial" w:cs="Arial"/>
          <w:b/>
          <w:sz w:val="32"/>
          <w:szCs w:val="32"/>
        </w:rPr>
        <w:t>Бегбедера</w:t>
      </w:r>
      <w:proofErr w:type="spellEnd"/>
      <w:r w:rsidRPr="006B22DD">
        <w:rPr>
          <w:rFonts w:ascii="Arial" w:hAnsi="Arial" w:cs="Arial"/>
          <w:b/>
          <w:sz w:val="32"/>
          <w:szCs w:val="32"/>
        </w:rPr>
        <w:t xml:space="preserve"> и </w:t>
      </w:r>
      <w:proofErr w:type="spellStart"/>
      <w:r w:rsidRPr="006B22DD">
        <w:rPr>
          <w:rFonts w:ascii="Arial" w:hAnsi="Arial" w:cs="Arial"/>
          <w:b/>
          <w:sz w:val="32"/>
          <w:szCs w:val="32"/>
        </w:rPr>
        <w:t>Уэльбека</w:t>
      </w:r>
      <w:proofErr w:type="spellEnd"/>
    </w:p>
    <w:p w:rsidR="00241401" w:rsidRPr="00635D07" w:rsidRDefault="00241401" w:rsidP="00241401">
      <w:pPr>
        <w:suppressAutoHyphens/>
        <w:jc w:val="both"/>
        <w:rPr>
          <w:b/>
          <w:i/>
          <w:sz w:val="28"/>
          <w:szCs w:val="28"/>
        </w:rPr>
      </w:pPr>
    </w:p>
    <w:p w:rsidR="00241401" w:rsidRPr="008016F8" w:rsidRDefault="00241401" w:rsidP="00241401">
      <w:pPr>
        <w:suppressAutoHyphens/>
        <w:jc w:val="both"/>
        <w:rPr>
          <w:sz w:val="28"/>
          <w:szCs w:val="28"/>
        </w:rPr>
      </w:pPr>
      <w:r>
        <w:rPr>
          <w:sz w:val="28"/>
          <w:szCs w:val="28"/>
        </w:rPr>
        <w:t xml:space="preserve">     </w:t>
      </w:r>
      <w:r w:rsidRPr="008016F8">
        <w:rPr>
          <w:sz w:val="28"/>
          <w:szCs w:val="28"/>
        </w:rPr>
        <w:t xml:space="preserve">К началу </w:t>
      </w:r>
      <w:r w:rsidRPr="008016F8">
        <w:rPr>
          <w:sz w:val="28"/>
          <w:szCs w:val="28"/>
          <w:lang w:val="de-DE"/>
        </w:rPr>
        <w:t>XXI</w:t>
      </w:r>
      <w:r>
        <w:rPr>
          <w:sz w:val="28"/>
          <w:szCs w:val="28"/>
        </w:rPr>
        <w:t xml:space="preserve"> века</w:t>
      </w:r>
      <w:r w:rsidRPr="008016F8">
        <w:rPr>
          <w:sz w:val="28"/>
          <w:szCs w:val="28"/>
        </w:rPr>
        <w:t xml:space="preserve"> французская литература, кажется, подошла к заключительной стадии одной из наиболее сильно овладевавших ею идей – идее бегства от этого мира, невыносимого для большинства «творческих личностей». Чем же закончилась эта многовековая эпопея поиска райского прибежища для всех «искалеченных жизнью»? Читая произведения современных французских писателей, можно с сожалением констатировать, что, по сути, ничем. Пока </w:t>
      </w:r>
      <w:proofErr w:type="spellStart"/>
      <w:r w:rsidRPr="008016F8">
        <w:rPr>
          <w:sz w:val="28"/>
          <w:szCs w:val="28"/>
        </w:rPr>
        <w:t>Бодлер</w:t>
      </w:r>
      <w:proofErr w:type="spellEnd"/>
      <w:r w:rsidRPr="008016F8">
        <w:rPr>
          <w:sz w:val="28"/>
          <w:szCs w:val="28"/>
        </w:rPr>
        <w:t xml:space="preserve"> настойчиво приглашает нас к путешествию в мир, может и существующий только в контексте расширенного опиумом сознания, но от этого не </w:t>
      </w:r>
      <w:proofErr w:type="gramStart"/>
      <w:r w:rsidRPr="008016F8">
        <w:rPr>
          <w:sz w:val="28"/>
          <w:szCs w:val="28"/>
        </w:rPr>
        <w:t>менее прекрасный</w:t>
      </w:r>
      <w:proofErr w:type="gramEnd"/>
      <w:r w:rsidRPr="008016F8">
        <w:rPr>
          <w:sz w:val="28"/>
          <w:szCs w:val="28"/>
        </w:rPr>
        <w:t xml:space="preserve">; пока опьянённый Рембо кораблём мчится к какой-то неведомой нам «поэме моря», герои </w:t>
      </w:r>
      <w:proofErr w:type="spellStart"/>
      <w:r w:rsidRPr="008016F8">
        <w:rPr>
          <w:sz w:val="28"/>
          <w:szCs w:val="28"/>
        </w:rPr>
        <w:t>Бег</w:t>
      </w:r>
      <w:r>
        <w:rPr>
          <w:sz w:val="28"/>
          <w:szCs w:val="28"/>
        </w:rPr>
        <w:t>бедера</w:t>
      </w:r>
      <w:proofErr w:type="spellEnd"/>
      <w:r>
        <w:rPr>
          <w:sz w:val="28"/>
          <w:szCs w:val="28"/>
        </w:rPr>
        <w:t xml:space="preserve"> и </w:t>
      </w:r>
      <w:proofErr w:type="spellStart"/>
      <w:r>
        <w:rPr>
          <w:sz w:val="28"/>
          <w:szCs w:val="28"/>
        </w:rPr>
        <w:t>Уэльбека</w:t>
      </w:r>
      <w:proofErr w:type="spellEnd"/>
      <w:r>
        <w:rPr>
          <w:sz w:val="28"/>
          <w:szCs w:val="28"/>
        </w:rPr>
        <w:t xml:space="preserve"> </w:t>
      </w:r>
      <w:r w:rsidRPr="008016F8">
        <w:rPr>
          <w:sz w:val="28"/>
          <w:szCs w:val="28"/>
        </w:rPr>
        <w:t>после нескольких вялых попыток найти какой-нибудь выход и для себя, махнули на всё рукой, решив, что никакого выхода нет, так что и пытаться нечего. Что же это такое – слабость отдельных героев или тотальная усталость всего поколения?</w:t>
      </w:r>
    </w:p>
    <w:p w:rsidR="00241401" w:rsidRPr="008016F8" w:rsidRDefault="00241401" w:rsidP="00241401">
      <w:pPr>
        <w:pStyle w:val="HTM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8016F8">
        <w:rPr>
          <w:rFonts w:ascii="Times New Roman" w:hAnsi="Times New Roman" w:cs="Times New Roman"/>
          <w:sz w:val="28"/>
          <w:szCs w:val="28"/>
        </w:rPr>
        <w:t xml:space="preserve">Фредерик </w:t>
      </w:r>
      <w:proofErr w:type="spellStart"/>
      <w:r w:rsidRPr="008016F8">
        <w:rPr>
          <w:rFonts w:ascii="Times New Roman" w:hAnsi="Times New Roman" w:cs="Times New Roman"/>
          <w:sz w:val="28"/>
          <w:szCs w:val="28"/>
        </w:rPr>
        <w:t>Бегбедер</w:t>
      </w:r>
      <w:proofErr w:type="spellEnd"/>
      <w:r w:rsidRPr="008016F8">
        <w:rPr>
          <w:rFonts w:ascii="Times New Roman" w:hAnsi="Times New Roman" w:cs="Times New Roman"/>
          <w:sz w:val="28"/>
          <w:szCs w:val="28"/>
        </w:rPr>
        <w:t xml:space="preserve">, часто называющий </w:t>
      </w:r>
      <w:proofErr w:type="spellStart"/>
      <w:r w:rsidRPr="008016F8">
        <w:rPr>
          <w:rFonts w:ascii="Times New Roman" w:hAnsi="Times New Roman" w:cs="Times New Roman"/>
          <w:sz w:val="28"/>
          <w:szCs w:val="28"/>
        </w:rPr>
        <w:t>Бодлера</w:t>
      </w:r>
      <w:proofErr w:type="spellEnd"/>
      <w:r w:rsidRPr="008016F8">
        <w:rPr>
          <w:rFonts w:ascii="Times New Roman" w:hAnsi="Times New Roman" w:cs="Times New Roman"/>
          <w:sz w:val="28"/>
          <w:szCs w:val="28"/>
        </w:rPr>
        <w:t xml:space="preserve"> своим учителем, в своём романе «99 франков» предлагает нам картину острова, похожего на тот самый, где «Прекрасного строгая власть, безмятежность и роскошь и страсть», «где более медленное течение времени содержит больше мыслей, где часы вызванивают о счастье с более значительной торжественностью и большей глубиной». Однако же, похожи они только на первый взгляд. </w:t>
      </w:r>
      <w:proofErr w:type="spellStart"/>
      <w:r w:rsidRPr="008016F8">
        <w:rPr>
          <w:rFonts w:ascii="Times New Roman" w:hAnsi="Times New Roman" w:cs="Times New Roman"/>
          <w:sz w:val="28"/>
          <w:szCs w:val="28"/>
        </w:rPr>
        <w:t>Бегбедер</w:t>
      </w:r>
      <w:proofErr w:type="spellEnd"/>
      <w:r w:rsidRPr="008016F8">
        <w:rPr>
          <w:rFonts w:ascii="Times New Roman" w:hAnsi="Times New Roman" w:cs="Times New Roman"/>
          <w:sz w:val="28"/>
          <w:szCs w:val="28"/>
        </w:rPr>
        <w:t xml:space="preserve"> достаточно далеко отходит от возвышенно-романтичной картины, созданной его «учителем» и всё описание острова выглядит скорее мрачным сарказмом, чем попыткой </w:t>
      </w:r>
      <w:proofErr w:type="spellStart"/>
      <w:r w:rsidRPr="008016F8">
        <w:rPr>
          <w:rFonts w:ascii="Times New Roman" w:hAnsi="Times New Roman" w:cs="Times New Roman"/>
          <w:sz w:val="28"/>
          <w:szCs w:val="28"/>
        </w:rPr>
        <w:t>эстетизации</w:t>
      </w:r>
      <w:proofErr w:type="spellEnd"/>
      <w:r w:rsidRPr="008016F8">
        <w:rPr>
          <w:rFonts w:ascii="Times New Roman" w:hAnsi="Times New Roman" w:cs="Times New Roman"/>
          <w:sz w:val="28"/>
          <w:szCs w:val="28"/>
        </w:rPr>
        <w:t xml:space="preserve"> действительности.  </w:t>
      </w:r>
    </w:p>
    <w:p w:rsidR="00241401" w:rsidRPr="008016F8" w:rsidRDefault="00241401" w:rsidP="00241401">
      <w:pPr>
        <w:pStyle w:val="HTM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8016F8">
        <w:rPr>
          <w:rFonts w:ascii="Times New Roman" w:hAnsi="Times New Roman" w:cs="Times New Roman"/>
          <w:sz w:val="28"/>
          <w:szCs w:val="28"/>
        </w:rPr>
        <w:t>Его остров надёжно ограждён от проникновения туда современной культуры в любом виде (кроме специально отобранных книг и компакт-дисков). «Дети-проститутки обоих полов (нанимаемые сроком на год) всегда готовы удовлетворить любую эротическую причуду каждого и каждой из обитателей острова». И ещё, помимо прочих удовольствий, «</w:t>
      </w:r>
      <w:r>
        <w:rPr>
          <w:rFonts w:ascii="Times New Roman" w:hAnsi="Times New Roman" w:cs="Times New Roman"/>
          <w:sz w:val="28"/>
          <w:szCs w:val="28"/>
        </w:rPr>
        <w:t>в</w:t>
      </w:r>
      <w:r w:rsidRPr="008016F8">
        <w:rPr>
          <w:rFonts w:ascii="Times New Roman" w:hAnsi="Times New Roman" w:cs="Times New Roman"/>
          <w:sz w:val="28"/>
          <w:szCs w:val="28"/>
        </w:rPr>
        <w:t>се, какие есть в мире, наркотики каждое утро ждут их на циновке перед домом, в красивом чемоданчике от "</w:t>
      </w:r>
      <w:proofErr w:type="spellStart"/>
      <w:r w:rsidRPr="008016F8">
        <w:rPr>
          <w:rFonts w:ascii="Times New Roman" w:hAnsi="Times New Roman" w:cs="Times New Roman"/>
          <w:sz w:val="28"/>
          <w:szCs w:val="28"/>
        </w:rPr>
        <w:t>Hermes</w:t>
      </w:r>
      <w:proofErr w:type="spellEnd"/>
      <w:r w:rsidRPr="008016F8">
        <w:rPr>
          <w:rFonts w:ascii="Times New Roman" w:hAnsi="Times New Roman" w:cs="Times New Roman"/>
          <w:sz w:val="28"/>
          <w:szCs w:val="28"/>
        </w:rPr>
        <w:t xml:space="preserve">"». Чем не рай для современного человека? К тому же, там собралась неплохая компания – все известные «мнимые покойники» последних десятилетий. Вот только при этом «утилитарном» подходе к бегству от мира (бывшему такой романтической идеей), куда-то исчезает вся страстная </w:t>
      </w:r>
      <w:proofErr w:type="spellStart"/>
      <w:r w:rsidRPr="008016F8">
        <w:rPr>
          <w:rFonts w:ascii="Times New Roman" w:hAnsi="Times New Roman" w:cs="Times New Roman"/>
          <w:sz w:val="28"/>
          <w:szCs w:val="28"/>
        </w:rPr>
        <w:t>бодлеровская</w:t>
      </w:r>
      <w:proofErr w:type="spellEnd"/>
      <w:r w:rsidRPr="008016F8">
        <w:rPr>
          <w:rFonts w:ascii="Times New Roman" w:hAnsi="Times New Roman" w:cs="Times New Roman"/>
          <w:sz w:val="28"/>
          <w:szCs w:val="28"/>
        </w:rPr>
        <w:t xml:space="preserve"> вера в реальность и достижимость этого самого острова. Для читателя этот остров – не желаемая реальность, а всего лишь (даже не всегда) красивая сказка, выдуманная главным героем </w:t>
      </w:r>
      <w:proofErr w:type="spellStart"/>
      <w:r w:rsidRPr="008016F8">
        <w:rPr>
          <w:rFonts w:ascii="Times New Roman" w:hAnsi="Times New Roman" w:cs="Times New Roman"/>
          <w:sz w:val="28"/>
          <w:szCs w:val="28"/>
        </w:rPr>
        <w:t>Октавом</w:t>
      </w:r>
      <w:proofErr w:type="spellEnd"/>
      <w:r w:rsidRPr="008016F8">
        <w:rPr>
          <w:rFonts w:ascii="Times New Roman" w:hAnsi="Times New Roman" w:cs="Times New Roman"/>
          <w:sz w:val="28"/>
          <w:szCs w:val="28"/>
        </w:rPr>
        <w:t>, то ли от скуки, то ли для успокоения совести.</w:t>
      </w:r>
    </w:p>
    <w:p w:rsidR="00241401" w:rsidRPr="008016F8" w:rsidRDefault="00241401" w:rsidP="00241401">
      <w:pPr>
        <w:suppressAutoHyphens/>
        <w:jc w:val="both"/>
        <w:rPr>
          <w:sz w:val="28"/>
          <w:szCs w:val="28"/>
        </w:rPr>
      </w:pPr>
      <w:r>
        <w:rPr>
          <w:sz w:val="28"/>
          <w:szCs w:val="28"/>
        </w:rPr>
        <w:lastRenderedPageBreak/>
        <w:t xml:space="preserve">     Но </w:t>
      </w:r>
      <w:r w:rsidRPr="008016F8">
        <w:rPr>
          <w:sz w:val="28"/>
          <w:szCs w:val="28"/>
        </w:rPr>
        <w:t>даже если и поверить на минуту в реальность этой фантазии, какой предстаёт нам жизнь на этом острове? С одной стороны, герои «нашли идеальный образ жизни - слушать тишину», «они полны доверия к этому миру», «они узнали, что такое любовь», «они освобождены от смерти, а значит, и от времени», «перед ними вечность». Вечность, наполненная исключительно удовольствиями. Впрочем, отношение автора ко всей этой «райской жизни», видно уже в том, как он саркастически ставит в заслугу своим героям то, что «они не всегда ими [наркотиками] пользуются; им случается иногда по нескольку дней не напиваться, не участвовать в оргиях и не истязать рабов». Действительно ведь, героическая сдержанность, граничащая с аскетизмом.</w:t>
      </w:r>
    </w:p>
    <w:p w:rsidR="00241401" w:rsidRPr="008016F8" w:rsidRDefault="00241401" w:rsidP="00241401">
      <w:pPr>
        <w:pStyle w:val="HTM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8016F8">
        <w:rPr>
          <w:rFonts w:ascii="Times New Roman" w:hAnsi="Times New Roman" w:cs="Times New Roman"/>
          <w:sz w:val="28"/>
          <w:szCs w:val="28"/>
        </w:rPr>
        <w:t>С другой стороны, уже через короткий промежуток времени, «им надоело числиться в мертвецах», «они страдают от слишком хорошего питания», «они живут растительной жизнью среди растений», «у них уже передозировка лазури, их тошнит от райской жизни». Их внешний вид полностью соответствует их образу жизни. «Современному миру нет альтернативы» повторяется рефреном. Вот и развенчан миф о возможности побега, вот и опустились руки у всей европейской цивилизации. Действительно, зачем бежать, если даже в «раю» «счастье отзывается горьким похмельем» и не оставляют мысли о том, что человеку «необходимы посторонние раздражители, шумы, загрязнение окружающей среды, выхлопные газы». Мы находимся в плену у собственной цивилизации.</w:t>
      </w:r>
    </w:p>
    <w:p w:rsidR="00241401" w:rsidRPr="001703E6" w:rsidRDefault="00241401" w:rsidP="00241401">
      <w:pPr>
        <w:pStyle w:val="HTM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8016F8">
        <w:rPr>
          <w:rFonts w:ascii="Times New Roman" w:hAnsi="Times New Roman" w:cs="Times New Roman"/>
          <w:sz w:val="28"/>
          <w:szCs w:val="28"/>
        </w:rPr>
        <w:t>Как говорит са</w:t>
      </w:r>
      <w:r>
        <w:rPr>
          <w:rFonts w:ascii="Times New Roman" w:hAnsi="Times New Roman" w:cs="Times New Roman"/>
          <w:sz w:val="28"/>
          <w:szCs w:val="28"/>
        </w:rPr>
        <w:t xml:space="preserve">м </w:t>
      </w:r>
      <w:proofErr w:type="spellStart"/>
      <w:r>
        <w:rPr>
          <w:rFonts w:ascii="Times New Roman" w:hAnsi="Times New Roman" w:cs="Times New Roman"/>
          <w:sz w:val="28"/>
          <w:szCs w:val="28"/>
        </w:rPr>
        <w:t>Бегбедер</w:t>
      </w:r>
      <w:proofErr w:type="spellEnd"/>
      <w:r>
        <w:rPr>
          <w:rFonts w:ascii="Times New Roman" w:hAnsi="Times New Roman" w:cs="Times New Roman"/>
          <w:sz w:val="28"/>
          <w:szCs w:val="28"/>
        </w:rPr>
        <w:t xml:space="preserve"> в одном из интервью</w:t>
      </w:r>
      <w:r w:rsidRPr="007C5820">
        <w:rPr>
          <w:rFonts w:ascii="Times New Roman" w:hAnsi="Times New Roman" w:cs="Times New Roman"/>
          <w:sz w:val="28"/>
          <w:szCs w:val="28"/>
        </w:rPr>
        <w:t>:</w:t>
      </w:r>
      <w:r>
        <w:rPr>
          <w:rFonts w:ascii="Times New Roman" w:hAnsi="Times New Roman" w:cs="Times New Roman"/>
          <w:sz w:val="28"/>
          <w:szCs w:val="28"/>
        </w:rPr>
        <w:t xml:space="preserve"> </w:t>
      </w:r>
      <w:r w:rsidRPr="008016F8">
        <w:rPr>
          <w:rFonts w:ascii="Times New Roman" w:hAnsi="Times New Roman" w:cs="Times New Roman"/>
          <w:sz w:val="28"/>
          <w:szCs w:val="28"/>
        </w:rPr>
        <w:t xml:space="preserve">«Я пишу о разочаровании». </w:t>
      </w:r>
      <w:r>
        <w:rPr>
          <w:rFonts w:ascii="Times New Roman" w:hAnsi="Times New Roman" w:cs="Times New Roman"/>
          <w:sz w:val="28"/>
          <w:szCs w:val="28"/>
        </w:rPr>
        <w:t xml:space="preserve">  </w:t>
      </w:r>
      <w:r w:rsidRPr="008016F8">
        <w:rPr>
          <w:rFonts w:ascii="Times New Roman" w:hAnsi="Times New Roman" w:cs="Times New Roman"/>
          <w:sz w:val="28"/>
          <w:szCs w:val="28"/>
        </w:rPr>
        <w:t xml:space="preserve">Это разочарование и пресыщенность выливаются в абсолютную безнадёжность. Даже шумный и деятельный герой </w:t>
      </w:r>
      <w:proofErr w:type="spellStart"/>
      <w:r w:rsidRPr="008016F8">
        <w:rPr>
          <w:rFonts w:ascii="Times New Roman" w:hAnsi="Times New Roman" w:cs="Times New Roman"/>
          <w:sz w:val="28"/>
          <w:szCs w:val="28"/>
        </w:rPr>
        <w:t>Бегбедера</w:t>
      </w:r>
      <w:proofErr w:type="spellEnd"/>
      <w:r w:rsidRPr="008016F8">
        <w:rPr>
          <w:rFonts w:ascii="Times New Roman" w:hAnsi="Times New Roman" w:cs="Times New Roman"/>
          <w:sz w:val="28"/>
          <w:szCs w:val="28"/>
        </w:rPr>
        <w:t xml:space="preserve"> смиряется и прекращает любые попытки борьбы с окружающим миром. Он не «идёт топиться», а «дает увлечь себя морскому течению», «безвольно отдается потоку, несущему его в открытое море». Это не бурный протест, а тихая безнадёжность. Автор цитирует Рембо в этом отрывке, но образ несущегося по волнам пьяного корабля превращается в безвольное желание «кануть в </w:t>
      </w:r>
      <w:proofErr w:type="gramStart"/>
      <w:r w:rsidRPr="008016F8">
        <w:rPr>
          <w:rFonts w:ascii="Times New Roman" w:hAnsi="Times New Roman" w:cs="Times New Roman"/>
          <w:sz w:val="28"/>
          <w:szCs w:val="28"/>
        </w:rPr>
        <w:t>пучину</w:t>
      </w:r>
      <w:proofErr w:type="gramEnd"/>
      <w:r w:rsidRPr="008016F8">
        <w:rPr>
          <w:rFonts w:ascii="Times New Roman" w:hAnsi="Times New Roman" w:cs="Times New Roman"/>
          <w:sz w:val="28"/>
          <w:szCs w:val="28"/>
        </w:rPr>
        <w:t xml:space="preserve"> словно обломок корабля или запечатанная бутылка, не содержащая никакого послания». Это трагизм повседневности, лишенный всякого пафоса. И это ситуация не отдельной личности, а целого поколения. Сам автор говорит</w:t>
      </w:r>
      <w:r w:rsidRPr="00A74840">
        <w:rPr>
          <w:rFonts w:ascii="Times New Roman" w:hAnsi="Times New Roman" w:cs="Times New Roman"/>
          <w:sz w:val="28"/>
          <w:szCs w:val="28"/>
        </w:rPr>
        <w:t>:</w:t>
      </w:r>
      <w:r w:rsidRPr="008016F8">
        <w:rPr>
          <w:rFonts w:ascii="Times New Roman" w:hAnsi="Times New Roman" w:cs="Times New Roman"/>
          <w:sz w:val="28"/>
          <w:szCs w:val="28"/>
        </w:rPr>
        <w:t xml:space="preserve"> «Мои персонажи – симптомы нашей эпохи». Это эпоха </w:t>
      </w:r>
      <w:proofErr w:type="gramStart"/>
      <w:r w:rsidRPr="008016F8">
        <w:rPr>
          <w:rFonts w:ascii="Times New Roman" w:hAnsi="Times New Roman" w:cs="Times New Roman"/>
          <w:sz w:val="28"/>
          <w:szCs w:val="28"/>
        </w:rPr>
        <w:t>потерявших</w:t>
      </w:r>
      <w:proofErr w:type="gramEnd"/>
      <w:r w:rsidRPr="008016F8">
        <w:rPr>
          <w:rFonts w:ascii="Times New Roman" w:hAnsi="Times New Roman" w:cs="Times New Roman"/>
          <w:sz w:val="28"/>
          <w:szCs w:val="28"/>
        </w:rPr>
        <w:t xml:space="preserve"> надежду и </w:t>
      </w:r>
      <w:r w:rsidRPr="001703E6">
        <w:rPr>
          <w:rFonts w:ascii="Times New Roman" w:hAnsi="Times New Roman" w:cs="Times New Roman"/>
          <w:sz w:val="28"/>
          <w:szCs w:val="28"/>
        </w:rPr>
        <w:t>забывших Бога.</w:t>
      </w:r>
    </w:p>
    <w:p w:rsidR="00241401" w:rsidRPr="008016F8" w:rsidRDefault="00241401" w:rsidP="00241401">
      <w:pPr>
        <w:pStyle w:val="HTML"/>
        <w:suppressAutoHyphens/>
        <w:jc w:val="both"/>
        <w:rPr>
          <w:rFonts w:ascii="Times New Roman" w:hAnsi="Times New Roman" w:cs="Times New Roman"/>
          <w:sz w:val="28"/>
          <w:szCs w:val="28"/>
        </w:rPr>
      </w:pPr>
      <w:r w:rsidRPr="001703E6">
        <w:rPr>
          <w:rFonts w:ascii="Times New Roman" w:hAnsi="Times New Roman" w:cs="Times New Roman"/>
          <w:sz w:val="28"/>
          <w:szCs w:val="28"/>
        </w:rPr>
        <w:t xml:space="preserve">Не нашли выхода и герои </w:t>
      </w:r>
      <w:proofErr w:type="spellStart"/>
      <w:r w:rsidRPr="001703E6">
        <w:rPr>
          <w:rFonts w:ascii="Times New Roman" w:hAnsi="Times New Roman" w:cs="Times New Roman"/>
          <w:sz w:val="28"/>
          <w:szCs w:val="28"/>
        </w:rPr>
        <w:t>Уэльбека</w:t>
      </w:r>
      <w:proofErr w:type="spellEnd"/>
      <w:r w:rsidRPr="001703E6">
        <w:rPr>
          <w:rFonts w:ascii="Times New Roman" w:hAnsi="Times New Roman" w:cs="Times New Roman"/>
          <w:sz w:val="28"/>
          <w:szCs w:val="28"/>
        </w:rPr>
        <w:t xml:space="preserve">. Он, конечно, не удовлетворился созданием красивой сказки об экзотическом острове, а выстроил новую религию и целый мир будущего с учётом всех имеющихся (и не имеющихся) в его распоряжении современных технологий. Герои романа </w:t>
      </w:r>
      <w:proofErr w:type="spellStart"/>
      <w:r w:rsidRPr="001703E6">
        <w:rPr>
          <w:rFonts w:ascii="Times New Roman" w:hAnsi="Times New Roman" w:cs="Times New Roman"/>
          <w:sz w:val="28"/>
          <w:szCs w:val="28"/>
        </w:rPr>
        <w:t>Уэльбека</w:t>
      </w:r>
      <w:proofErr w:type="spellEnd"/>
      <w:r w:rsidRPr="001703E6">
        <w:rPr>
          <w:rFonts w:ascii="Times New Roman" w:hAnsi="Times New Roman" w:cs="Times New Roman"/>
          <w:sz w:val="28"/>
          <w:szCs w:val="28"/>
        </w:rPr>
        <w:t xml:space="preserve"> «Возможность острова» всеми силами пытаются достичь бессмертия, причём бессмертия гарантированного и, безусловно, приятного и лишенного суеты и страданий этого мира. Это бессмертие явно не христианское, ни о каком «самоочищении» или «самосовершенствовании» и речи не идёт. Впрочем, и сама вера скорее является верой в научные достижения, а не во что-то сверхъестественное, и приход на Землю инопланетян кажется выдуманным </w:t>
      </w:r>
      <w:r w:rsidRPr="001703E6">
        <w:rPr>
          <w:rFonts w:ascii="Times New Roman" w:hAnsi="Times New Roman" w:cs="Times New Roman"/>
          <w:sz w:val="28"/>
          <w:szCs w:val="28"/>
        </w:rPr>
        <w:lastRenderedPageBreak/>
        <w:t xml:space="preserve">«для виду». </w:t>
      </w:r>
      <w:r>
        <w:rPr>
          <w:rFonts w:ascii="Times New Roman" w:hAnsi="Times New Roman" w:cs="Times New Roman"/>
          <w:sz w:val="28"/>
          <w:szCs w:val="28"/>
        </w:rPr>
        <w:t>А если отбросить всякую метафизику, каким же способом достижимо бессмертие? По</w:t>
      </w:r>
      <w:r w:rsidRPr="001703E6">
        <w:rPr>
          <w:rFonts w:ascii="Times New Roman" w:hAnsi="Times New Roman" w:cs="Times New Roman"/>
          <w:sz w:val="28"/>
          <w:szCs w:val="28"/>
        </w:rPr>
        <w:t>-буддистски</w:t>
      </w:r>
      <w:r w:rsidRPr="008016F8">
        <w:rPr>
          <w:rFonts w:ascii="Times New Roman" w:hAnsi="Times New Roman" w:cs="Times New Roman"/>
          <w:sz w:val="28"/>
          <w:szCs w:val="28"/>
        </w:rPr>
        <w:t xml:space="preserve"> решив, что для того, </w:t>
      </w:r>
      <w:r w:rsidRPr="00BF05E1">
        <w:rPr>
          <w:rFonts w:ascii="Times New Roman" w:hAnsi="Times New Roman" w:cs="Times New Roman"/>
          <w:i/>
          <w:sz w:val="28"/>
          <w:szCs w:val="28"/>
        </w:rPr>
        <w:t>чтобы прекратить умирать, необходимо прекратить рождаться</w:t>
      </w:r>
      <w:r w:rsidRPr="008016F8">
        <w:rPr>
          <w:rFonts w:ascii="Times New Roman" w:hAnsi="Times New Roman" w:cs="Times New Roman"/>
          <w:sz w:val="28"/>
          <w:szCs w:val="28"/>
        </w:rPr>
        <w:t xml:space="preserve">, </w:t>
      </w:r>
      <w:r>
        <w:rPr>
          <w:rFonts w:ascii="Times New Roman" w:hAnsi="Times New Roman" w:cs="Times New Roman"/>
          <w:sz w:val="28"/>
          <w:szCs w:val="28"/>
        </w:rPr>
        <w:t xml:space="preserve">наши герои </w:t>
      </w:r>
      <w:r w:rsidRPr="008016F8">
        <w:rPr>
          <w:rFonts w:ascii="Times New Roman" w:hAnsi="Times New Roman" w:cs="Times New Roman"/>
          <w:sz w:val="28"/>
          <w:szCs w:val="28"/>
        </w:rPr>
        <w:t>сочли клонирование вполне рациональным выходом. Действительно, о каком счастье можно говорить, если сам процесс рождения сопровождается невыносимыми муками.</w:t>
      </w:r>
      <w:r>
        <w:rPr>
          <w:rFonts w:ascii="Times New Roman" w:hAnsi="Times New Roman" w:cs="Times New Roman"/>
          <w:sz w:val="28"/>
          <w:szCs w:val="28"/>
        </w:rPr>
        <w:t xml:space="preserve"> К тому же процесс клонирования позволяет избежать не только ужасов рождения, но и сводит на нет процессы взросления и старения. </w:t>
      </w:r>
      <w:proofErr w:type="spellStart"/>
      <w:r>
        <w:rPr>
          <w:rFonts w:ascii="Times New Roman" w:hAnsi="Times New Roman" w:cs="Times New Roman"/>
          <w:sz w:val="28"/>
          <w:szCs w:val="28"/>
        </w:rPr>
        <w:t>Неочеловек</w:t>
      </w:r>
      <w:proofErr w:type="spellEnd"/>
      <w:r>
        <w:rPr>
          <w:rFonts w:ascii="Times New Roman" w:hAnsi="Times New Roman" w:cs="Times New Roman"/>
          <w:sz w:val="28"/>
          <w:szCs w:val="28"/>
        </w:rPr>
        <w:t xml:space="preserve"> появляется на  свет уже «восемнадцатилетним» и за всю жизнь его тело не претерпевает кардинальных изменений.</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Вообще это является отличительной чертой героев </w:t>
      </w:r>
      <w:proofErr w:type="spellStart"/>
      <w:r w:rsidRPr="008016F8">
        <w:rPr>
          <w:rFonts w:ascii="Times New Roman" w:hAnsi="Times New Roman" w:cs="Times New Roman"/>
          <w:sz w:val="28"/>
          <w:szCs w:val="28"/>
        </w:rPr>
        <w:t>Уэльбека</w:t>
      </w:r>
      <w:proofErr w:type="spellEnd"/>
      <w:r w:rsidRPr="008016F8">
        <w:rPr>
          <w:rFonts w:ascii="Times New Roman" w:hAnsi="Times New Roman" w:cs="Times New Roman"/>
          <w:sz w:val="28"/>
          <w:szCs w:val="28"/>
        </w:rPr>
        <w:t xml:space="preserve"> – страх перед рождением и страх перед старением, смертью. Дети ограничивают их свободу, а старение ведёт к физической немощи и как следствие к невозможности единственного </w:t>
      </w:r>
      <w:proofErr w:type="spellStart"/>
      <w:r w:rsidRPr="008016F8">
        <w:rPr>
          <w:rFonts w:ascii="Times New Roman" w:hAnsi="Times New Roman" w:cs="Times New Roman"/>
          <w:sz w:val="28"/>
          <w:szCs w:val="28"/>
        </w:rPr>
        <w:t>уэльбековского</w:t>
      </w:r>
      <w:proofErr w:type="spellEnd"/>
      <w:r w:rsidRPr="008016F8">
        <w:rPr>
          <w:rFonts w:ascii="Times New Roman" w:hAnsi="Times New Roman" w:cs="Times New Roman"/>
          <w:sz w:val="28"/>
          <w:szCs w:val="28"/>
        </w:rPr>
        <w:t xml:space="preserve"> счастья – получения сексуального удовлетворения. Да и смерть нельзя назвать особо радостным явлением, потому что даже при наличии некоторых идей из буддийского контекста, герои </w:t>
      </w:r>
      <w:proofErr w:type="spellStart"/>
      <w:r w:rsidRPr="008016F8">
        <w:rPr>
          <w:rFonts w:ascii="Times New Roman" w:hAnsi="Times New Roman" w:cs="Times New Roman"/>
          <w:sz w:val="28"/>
          <w:szCs w:val="28"/>
        </w:rPr>
        <w:t>Уэльбека</w:t>
      </w:r>
      <w:proofErr w:type="spellEnd"/>
      <w:r w:rsidRPr="008016F8">
        <w:rPr>
          <w:rFonts w:ascii="Times New Roman" w:hAnsi="Times New Roman" w:cs="Times New Roman"/>
          <w:sz w:val="28"/>
          <w:szCs w:val="28"/>
        </w:rPr>
        <w:t xml:space="preserve"> всё равно остаются людьми европейского типа с присущим им страхом потери индивидуальности, растворения личности. Отсюда и парадокс – герои вроде бы и стремятся освободиться ото всех страстей и обрести спокойствие, но параллельно с этим упорно запирают себя в вечный круг возникновения-исчезновения их клонов, сохраняющих все воспоминания. Из-за этого конфликта буддийских и европейских идей – невозможность какого-либо жизнерадостного исхода. Вера в Бога исчезла, а страха перед пустотой меньше не стало. Так и болтается </w:t>
      </w:r>
      <w:proofErr w:type="spellStart"/>
      <w:r w:rsidRPr="008016F8">
        <w:rPr>
          <w:rFonts w:ascii="Times New Roman" w:hAnsi="Times New Roman" w:cs="Times New Roman"/>
          <w:sz w:val="28"/>
          <w:szCs w:val="28"/>
        </w:rPr>
        <w:t>уэльбековский</w:t>
      </w:r>
      <w:proofErr w:type="spellEnd"/>
      <w:r w:rsidRPr="008016F8">
        <w:rPr>
          <w:rFonts w:ascii="Times New Roman" w:hAnsi="Times New Roman" w:cs="Times New Roman"/>
          <w:sz w:val="28"/>
          <w:szCs w:val="28"/>
        </w:rPr>
        <w:t xml:space="preserve"> герой в </w:t>
      </w:r>
      <w:proofErr w:type="spellStart"/>
      <w:r w:rsidRPr="008016F8">
        <w:rPr>
          <w:rFonts w:ascii="Times New Roman" w:hAnsi="Times New Roman" w:cs="Times New Roman"/>
          <w:sz w:val="28"/>
          <w:szCs w:val="28"/>
        </w:rPr>
        <w:t>неком</w:t>
      </w:r>
      <w:proofErr w:type="spellEnd"/>
      <w:r w:rsidRPr="008016F8">
        <w:rPr>
          <w:rFonts w:ascii="Times New Roman" w:hAnsi="Times New Roman" w:cs="Times New Roman"/>
          <w:sz w:val="28"/>
          <w:szCs w:val="28"/>
        </w:rPr>
        <w:t xml:space="preserve"> непостижимом монотонном пространстве без страстей, страданий и надежды на благополучный исход.</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Такова вечная жизнь, в которую </w:t>
      </w:r>
      <w:proofErr w:type="spellStart"/>
      <w:r w:rsidRPr="008016F8">
        <w:rPr>
          <w:rFonts w:ascii="Times New Roman" w:hAnsi="Times New Roman" w:cs="Times New Roman"/>
          <w:sz w:val="28"/>
          <w:szCs w:val="28"/>
        </w:rPr>
        <w:t>Уэльбек</w:t>
      </w:r>
      <w:proofErr w:type="spellEnd"/>
      <w:r w:rsidRPr="008016F8">
        <w:rPr>
          <w:rFonts w:ascii="Times New Roman" w:hAnsi="Times New Roman" w:cs="Times New Roman"/>
          <w:sz w:val="28"/>
          <w:szCs w:val="28"/>
        </w:rPr>
        <w:t xml:space="preserve"> приглашает всех читателей уже с первой страницы «Возможности острова». «Радости человеческих суще</w:t>
      </w:r>
      <w:proofErr w:type="gramStart"/>
      <w:r w:rsidRPr="008016F8">
        <w:rPr>
          <w:rFonts w:ascii="Times New Roman" w:hAnsi="Times New Roman" w:cs="Times New Roman"/>
          <w:sz w:val="28"/>
          <w:szCs w:val="28"/>
        </w:rPr>
        <w:t>ств дл</w:t>
      </w:r>
      <w:proofErr w:type="gramEnd"/>
      <w:r w:rsidRPr="008016F8">
        <w:rPr>
          <w:rFonts w:ascii="Times New Roman" w:hAnsi="Times New Roman" w:cs="Times New Roman"/>
          <w:sz w:val="28"/>
          <w:szCs w:val="28"/>
        </w:rPr>
        <w:t xml:space="preserve">я нас непостижимы; но и их беды нас не терзают. В наших ночах отсутствует трепет ужаса или экстаза; однако мы живём, мы движемся по жизни, без радостей, без тайн, и время для нас пролетает быстро» описывает автор жизнь </w:t>
      </w:r>
      <w:proofErr w:type="spellStart"/>
      <w:r w:rsidRPr="008016F8">
        <w:rPr>
          <w:rFonts w:ascii="Times New Roman" w:hAnsi="Times New Roman" w:cs="Times New Roman"/>
          <w:sz w:val="28"/>
          <w:szCs w:val="28"/>
        </w:rPr>
        <w:t>неолюдей</w:t>
      </w:r>
      <w:proofErr w:type="spellEnd"/>
      <w:r w:rsidRPr="008016F8">
        <w:rPr>
          <w:rFonts w:ascii="Times New Roman" w:hAnsi="Times New Roman" w:cs="Times New Roman"/>
          <w:sz w:val="28"/>
          <w:szCs w:val="28"/>
        </w:rPr>
        <w:t xml:space="preserve">. «Равным образом нам непонятно возбуждение охоты, преследования добычи, а также религиозное чувство и то оцепенелое, беспредметное исступление, какое люди именовали «религиозным экстазом»». У </w:t>
      </w:r>
      <w:proofErr w:type="spellStart"/>
      <w:r w:rsidRPr="008016F8">
        <w:rPr>
          <w:rFonts w:ascii="Times New Roman" w:hAnsi="Times New Roman" w:cs="Times New Roman"/>
          <w:sz w:val="28"/>
          <w:szCs w:val="28"/>
        </w:rPr>
        <w:t>неолюдей</w:t>
      </w:r>
      <w:proofErr w:type="spellEnd"/>
      <w:r w:rsidRPr="008016F8">
        <w:rPr>
          <w:rFonts w:ascii="Times New Roman" w:hAnsi="Times New Roman" w:cs="Times New Roman"/>
          <w:sz w:val="28"/>
          <w:szCs w:val="28"/>
        </w:rPr>
        <w:t xml:space="preserve"> исчезли не только реакции слёз и смеха, но даже интерес к ним. «Доброта, сострадание, верность, альтруизм остаются для нас непостижимыми тайнами».</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Жизнь </w:t>
      </w:r>
      <w:proofErr w:type="spellStart"/>
      <w:r w:rsidRPr="008016F8">
        <w:rPr>
          <w:rFonts w:ascii="Times New Roman" w:hAnsi="Times New Roman" w:cs="Times New Roman"/>
          <w:sz w:val="28"/>
          <w:szCs w:val="28"/>
        </w:rPr>
        <w:t>неолюдей</w:t>
      </w:r>
      <w:proofErr w:type="spellEnd"/>
      <w:r w:rsidRPr="008016F8">
        <w:rPr>
          <w:rFonts w:ascii="Times New Roman" w:hAnsi="Times New Roman" w:cs="Times New Roman"/>
          <w:sz w:val="28"/>
          <w:szCs w:val="28"/>
        </w:rPr>
        <w:t xml:space="preserve"> – лишь существование одиночек, осознающих это и утративших желание объединяться, существование без эмоций, которое длится лишь в ожидании Грядущих. Что случится после их пришествия, впрочем, не совсем ясно.</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В конце концов, и этот вид существования  оказывается нежизнеспособным. «Добровольно покинув цикл возрождений и смертей, я направлялся к простому небытию, к чистому отсутствию содержания»,</w:t>
      </w:r>
      <w:r>
        <w:rPr>
          <w:rFonts w:ascii="Times New Roman" w:hAnsi="Times New Roman" w:cs="Times New Roman"/>
          <w:sz w:val="28"/>
          <w:szCs w:val="28"/>
        </w:rPr>
        <w:t xml:space="preserve"> -</w:t>
      </w:r>
      <w:r w:rsidRPr="008016F8">
        <w:rPr>
          <w:rFonts w:ascii="Times New Roman" w:hAnsi="Times New Roman" w:cs="Times New Roman"/>
          <w:sz w:val="28"/>
          <w:szCs w:val="28"/>
        </w:rPr>
        <w:t xml:space="preserve"> говорит 25-ый клон главного героя. Всё же, вполне буддийский исход, что неудивительно </w:t>
      </w:r>
      <w:r w:rsidRPr="008016F8">
        <w:rPr>
          <w:rFonts w:ascii="Times New Roman" w:hAnsi="Times New Roman" w:cs="Times New Roman"/>
          <w:sz w:val="28"/>
          <w:szCs w:val="28"/>
        </w:rPr>
        <w:lastRenderedPageBreak/>
        <w:t xml:space="preserve">для </w:t>
      </w:r>
      <w:proofErr w:type="spellStart"/>
      <w:r w:rsidRPr="008016F8">
        <w:rPr>
          <w:rFonts w:ascii="Times New Roman" w:hAnsi="Times New Roman" w:cs="Times New Roman"/>
          <w:sz w:val="28"/>
          <w:szCs w:val="28"/>
        </w:rPr>
        <w:t>Уэльбека</w:t>
      </w:r>
      <w:proofErr w:type="spellEnd"/>
      <w:r w:rsidRPr="008016F8">
        <w:rPr>
          <w:rFonts w:ascii="Times New Roman" w:hAnsi="Times New Roman" w:cs="Times New Roman"/>
          <w:sz w:val="28"/>
          <w:szCs w:val="28"/>
        </w:rPr>
        <w:t>. Отрицающий всякую метафизику, в одном из интервью он объясняет, что «</w:t>
      </w:r>
      <w:r w:rsidRPr="008016F8">
        <w:rPr>
          <w:rStyle w:val="ga1on"/>
          <w:rFonts w:ascii="Times New Roman" w:hAnsi="Times New Roman" w:cs="Times New Roman"/>
          <w:sz w:val="28"/>
          <w:szCs w:val="28"/>
        </w:rPr>
        <w:t>лишь буддизм исключительно основывается на разуме, на уме</w:t>
      </w:r>
      <w:r w:rsidRPr="008016F8">
        <w:rPr>
          <w:rFonts w:ascii="Times New Roman" w:hAnsi="Times New Roman" w:cs="Times New Roman"/>
          <w:sz w:val="28"/>
          <w:szCs w:val="28"/>
        </w:rPr>
        <w:t>», чем его и привлекает. «Это очень впечатляющая религия, меня поражает, что это все правда работает».</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Помимо этих фантастических способов бегства от мира, герои обоих произведений пытаются спрятаться в </w:t>
      </w:r>
      <w:proofErr w:type="gramStart"/>
      <w:r w:rsidRPr="008016F8">
        <w:rPr>
          <w:rFonts w:ascii="Times New Roman" w:hAnsi="Times New Roman" w:cs="Times New Roman"/>
          <w:sz w:val="28"/>
          <w:szCs w:val="28"/>
        </w:rPr>
        <w:t>самом</w:t>
      </w:r>
      <w:proofErr w:type="gramEnd"/>
      <w:r w:rsidRPr="008016F8">
        <w:rPr>
          <w:rFonts w:ascii="Times New Roman" w:hAnsi="Times New Roman" w:cs="Times New Roman"/>
          <w:sz w:val="28"/>
          <w:szCs w:val="28"/>
        </w:rPr>
        <w:t xml:space="preserve"> что ни на есть человечном – в любви. Впрочем, оба терпят поражение и здесь. Октав, главный герой «99 франков», страдает оттого, что он никак не может забыть свою возлюбленную Софи, которую он бросил, узнав о её беременности. Софи, впоследствии кончает с собой, по поводу чего герой, с присущим ему чёрным юмором, замечает: «Когда беременная женщина кончает с собой, это двойная смерть по цене одной - совсем как в рекламе моющих средств». </w:t>
      </w:r>
      <w:proofErr w:type="gramStart"/>
      <w:r w:rsidRPr="008016F8">
        <w:rPr>
          <w:rFonts w:ascii="Times New Roman" w:hAnsi="Times New Roman" w:cs="Times New Roman"/>
          <w:sz w:val="28"/>
          <w:szCs w:val="28"/>
        </w:rPr>
        <w:t>Его следующий роман с проституткой Тамарой, которой он помогает стать звездой рекламы, тоже ничем хорошим не заканчивается – она бросает его из рациональных соображений, когда он «только-только начал</w:t>
      </w:r>
      <w:r>
        <w:rPr>
          <w:rFonts w:ascii="Times New Roman" w:hAnsi="Times New Roman" w:cs="Times New Roman"/>
          <w:sz w:val="28"/>
          <w:szCs w:val="28"/>
        </w:rPr>
        <w:t xml:space="preserve"> </w:t>
      </w:r>
      <w:r w:rsidRPr="008016F8">
        <w:rPr>
          <w:rFonts w:ascii="Times New Roman" w:hAnsi="Times New Roman" w:cs="Times New Roman"/>
          <w:sz w:val="28"/>
          <w:szCs w:val="28"/>
        </w:rPr>
        <w:t>её любить».</w:t>
      </w:r>
      <w:proofErr w:type="gramEnd"/>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У Даниэля из «Возможности острова» проблемы практически такие же. </w:t>
      </w:r>
      <w:proofErr w:type="spellStart"/>
      <w:r w:rsidRPr="008016F8">
        <w:rPr>
          <w:rFonts w:ascii="Times New Roman" w:hAnsi="Times New Roman" w:cs="Times New Roman"/>
          <w:sz w:val="28"/>
          <w:szCs w:val="28"/>
        </w:rPr>
        <w:t>Изабель</w:t>
      </w:r>
      <w:proofErr w:type="spellEnd"/>
      <w:r w:rsidRPr="008016F8">
        <w:rPr>
          <w:rFonts w:ascii="Times New Roman" w:hAnsi="Times New Roman" w:cs="Times New Roman"/>
          <w:sz w:val="28"/>
          <w:szCs w:val="28"/>
        </w:rPr>
        <w:t xml:space="preserve">, которая «любила любовь, но не любила секс», уходит от него, начав стесняться своего стареющего тела. Позже она тоже заканчивает жизнь самоубийством. </w:t>
      </w:r>
      <w:proofErr w:type="spellStart"/>
      <w:r w:rsidRPr="008016F8">
        <w:rPr>
          <w:rFonts w:ascii="Times New Roman" w:hAnsi="Times New Roman" w:cs="Times New Roman"/>
          <w:sz w:val="28"/>
          <w:szCs w:val="28"/>
        </w:rPr>
        <w:t>Эстер</w:t>
      </w:r>
      <w:proofErr w:type="spellEnd"/>
      <w:r w:rsidRPr="008016F8">
        <w:rPr>
          <w:rFonts w:ascii="Times New Roman" w:hAnsi="Times New Roman" w:cs="Times New Roman"/>
          <w:sz w:val="28"/>
          <w:szCs w:val="28"/>
        </w:rPr>
        <w:t xml:space="preserve"> – ещё одна женщина Даниэля – напротив, «любила секс, но не любила любовь», в результате тоже ушла. </w:t>
      </w:r>
      <w:proofErr w:type="gramStart"/>
      <w:r w:rsidRPr="008016F8">
        <w:rPr>
          <w:rFonts w:ascii="Times New Roman" w:hAnsi="Times New Roman" w:cs="Times New Roman"/>
          <w:sz w:val="28"/>
          <w:szCs w:val="28"/>
        </w:rPr>
        <w:t>Опять таки</w:t>
      </w:r>
      <w:proofErr w:type="gramEnd"/>
      <w:r w:rsidRPr="008016F8">
        <w:rPr>
          <w:rFonts w:ascii="Times New Roman" w:hAnsi="Times New Roman" w:cs="Times New Roman"/>
          <w:sz w:val="28"/>
          <w:szCs w:val="28"/>
        </w:rPr>
        <w:t>, по вполне разумным причинам.</w:t>
      </w:r>
    </w:p>
    <w:p w:rsidR="00241401" w:rsidRPr="008016F8"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Впрочем, понятие любви в творчестве обоих французов весьма своеобразно. Это любовь, не просто связанная с сексом, а напрямую от него зависящая. Как замечает </w:t>
      </w:r>
      <w:proofErr w:type="spellStart"/>
      <w:r w:rsidRPr="008016F8">
        <w:rPr>
          <w:rFonts w:ascii="Times New Roman" w:hAnsi="Times New Roman" w:cs="Times New Roman"/>
          <w:sz w:val="28"/>
          <w:szCs w:val="28"/>
        </w:rPr>
        <w:t>Бегбедер</w:t>
      </w:r>
      <w:proofErr w:type="spellEnd"/>
      <w:r w:rsidRPr="008016F8">
        <w:rPr>
          <w:rFonts w:ascii="Times New Roman" w:hAnsi="Times New Roman" w:cs="Times New Roman"/>
          <w:sz w:val="28"/>
          <w:szCs w:val="28"/>
        </w:rPr>
        <w:t xml:space="preserve">, «когда  долго занимаешься любовью, к этому занятию рано или поздно примешиваются чувства». </w:t>
      </w:r>
      <w:proofErr w:type="spellStart"/>
      <w:r w:rsidRPr="008016F8">
        <w:rPr>
          <w:rFonts w:ascii="Times New Roman" w:hAnsi="Times New Roman" w:cs="Times New Roman"/>
          <w:sz w:val="28"/>
          <w:szCs w:val="28"/>
        </w:rPr>
        <w:t>Уэльбек</w:t>
      </w:r>
      <w:proofErr w:type="spellEnd"/>
      <w:r w:rsidRPr="008016F8">
        <w:rPr>
          <w:rFonts w:ascii="Times New Roman" w:hAnsi="Times New Roman" w:cs="Times New Roman"/>
          <w:sz w:val="28"/>
          <w:szCs w:val="28"/>
        </w:rPr>
        <w:t xml:space="preserve"> в своих размышлениях мечется между пессимизмом, доходящим до циничности («Когда уходит физическая любовь, уходит все; вялая, неглубокая досада заполняет однообразную череду дней»; «любовь делает человека слабым, и тот, кто сильнее, подавляет, мучит и в итоге убивает другого, причём безо всякого злого умысла, даже не испытывая удовольствия, с абсолютнейшим безразличием; </w:t>
      </w:r>
      <w:proofErr w:type="gramStart"/>
      <w:r w:rsidRPr="008016F8">
        <w:rPr>
          <w:rFonts w:ascii="Times New Roman" w:hAnsi="Times New Roman" w:cs="Times New Roman"/>
          <w:sz w:val="28"/>
          <w:szCs w:val="28"/>
        </w:rPr>
        <w:t>именно это у людей обычно называется любовью») и щемяще-трогательной романтикой («я имею в виду любовь взаимную, разделённую, ту, какая только и имеет значение, какая только и может реально даровать нам иной порядок восприятия, когда индивидуальность трещит по швам, основы мироздания видятся в новом свете и дальнейшее его существование предстаёт вполне правомерным»</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016F8">
        <w:rPr>
          <w:rFonts w:ascii="Times New Roman" w:hAnsi="Times New Roman" w:cs="Times New Roman"/>
          <w:sz w:val="28"/>
          <w:szCs w:val="28"/>
        </w:rPr>
        <w:t xml:space="preserve">несмотря ни на что, вопреки всякой очевидности, где-то в глубине души все равно верю в любовь»). </w:t>
      </w:r>
      <w:r>
        <w:rPr>
          <w:rFonts w:ascii="Times New Roman" w:hAnsi="Times New Roman" w:cs="Times New Roman"/>
          <w:sz w:val="28"/>
          <w:szCs w:val="28"/>
        </w:rPr>
        <w:t xml:space="preserve">В любом случае, сложно отрицать </w:t>
      </w:r>
      <w:proofErr w:type="spellStart"/>
      <w:r>
        <w:rPr>
          <w:rFonts w:ascii="Times New Roman" w:hAnsi="Times New Roman" w:cs="Times New Roman"/>
          <w:sz w:val="28"/>
          <w:szCs w:val="28"/>
        </w:rPr>
        <w:t>зацепленность</w:t>
      </w:r>
      <w:proofErr w:type="spellEnd"/>
      <w:r>
        <w:rPr>
          <w:rFonts w:ascii="Times New Roman" w:hAnsi="Times New Roman" w:cs="Times New Roman"/>
          <w:sz w:val="28"/>
          <w:szCs w:val="28"/>
        </w:rPr>
        <w:t xml:space="preserve"> авторов за сферу </w:t>
      </w:r>
      <w:proofErr w:type="gramStart"/>
      <w:r>
        <w:rPr>
          <w:rFonts w:ascii="Times New Roman" w:hAnsi="Times New Roman" w:cs="Times New Roman"/>
          <w:sz w:val="28"/>
          <w:szCs w:val="28"/>
        </w:rPr>
        <w:t>сексуального</w:t>
      </w:r>
      <w:proofErr w:type="gramEnd"/>
      <w:r>
        <w:rPr>
          <w:rFonts w:ascii="Times New Roman" w:hAnsi="Times New Roman" w:cs="Times New Roman"/>
          <w:sz w:val="28"/>
          <w:szCs w:val="28"/>
        </w:rPr>
        <w:t>. Словосочетание «заниматься любовью» встречается в обоих текстах, пожалуй, даже чаще, чем само слово «любовь» в его прямом значении.</w:t>
      </w:r>
    </w:p>
    <w:p w:rsidR="00241401" w:rsidRDefault="00241401" w:rsidP="00241401">
      <w:pPr>
        <w:pStyle w:val="HTML"/>
        <w:suppressAutoHyphens/>
        <w:jc w:val="both"/>
        <w:rPr>
          <w:rFonts w:ascii="Times New Roman" w:hAnsi="Times New Roman" w:cs="Times New Roman"/>
          <w:sz w:val="28"/>
          <w:szCs w:val="28"/>
        </w:rPr>
      </w:pPr>
      <w:r w:rsidRPr="008016F8">
        <w:rPr>
          <w:rFonts w:ascii="Times New Roman" w:hAnsi="Times New Roman" w:cs="Times New Roman"/>
          <w:sz w:val="28"/>
          <w:szCs w:val="28"/>
        </w:rPr>
        <w:t xml:space="preserve">Можно ли сказать, что во всём этом виноваты сами герои? Вряд ли. В самом пространстве текста, создаваемого французскими писателями, счастливая взаимная любовь, любовь вечная, представляется абсолютно невозможной. А это уже пугает. Ведь, как пишет Валерий </w:t>
      </w:r>
      <w:proofErr w:type="spellStart"/>
      <w:r w:rsidRPr="008016F8">
        <w:rPr>
          <w:rFonts w:ascii="Times New Roman" w:hAnsi="Times New Roman" w:cs="Times New Roman"/>
          <w:sz w:val="28"/>
          <w:szCs w:val="28"/>
        </w:rPr>
        <w:t>Липневич</w:t>
      </w:r>
      <w:proofErr w:type="spellEnd"/>
      <w:r w:rsidRPr="008016F8">
        <w:rPr>
          <w:rFonts w:ascii="Times New Roman" w:hAnsi="Times New Roman" w:cs="Times New Roman"/>
          <w:sz w:val="28"/>
          <w:szCs w:val="28"/>
        </w:rPr>
        <w:t>, «Мир, в котором невозможна любовь, неудержимо катится к отрицанию жизни и человека».</w:t>
      </w:r>
    </w:p>
    <w:sectPr w:rsidR="00241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00" w:rsidRDefault="00AB3D00" w:rsidP="00241401">
      <w:r>
        <w:separator/>
      </w:r>
    </w:p>
  </w:endnote>
  <w:endnote w:type="continuationSeparator" w:id="0">
    <w:p w:rsidR="00AB3D00" w:rsidRDefault="00AB3D00" w:rsidP="0024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00" w:rsidRDefault="00AB3D00" w:rsidP="00241401">
      <w:r>
        <w:separator/>
      </w:r>
    </w:p>
  </w:footnote>
  <w:footnote w:type="continuationSeparator" w:id="0">
    <w:p w:rsidR="00AB3D00" w:rsidRDefault="00AB3D00" w:rsidP="00241401">
      <w:r>
        <w:continuationSeparator/>
      </w:r>
    </w:p>
  </w:footnote>
  <w:footnote w:id="1">
    <w:p w:rsidR="00241401" w:rsidRPr="003D13E0" w:rsidRDefault="00241401" w:rsidP="00241401">
      <w:pPr>
        <w:pStyle w:val="a4"/>
        <w:rPr>
          <w:sz w:val="24"/>
          <w:szCs w:val="24"/>
        </w:rPr>
      </w:pPr>
      <w:r w:rsidRPr="003D13E0">
        <w:rPr>
          <w:rStyle w:val="a3"/>
          <w:sz w:val="24"/>
          <w:szCs w:val="24"/>
        </w:rPr>
        <w:footnoteRef/>
      </w:r>
      <w:r w:rsidRPr="003D13E0">
        <w:rPr>
          <w:sz w:val="24"/>
          <w:szCs w:val="24"/>
        </w:rPr>
        <w:t xml:space="preserve"> </w:t>
      </w:r>
      <w:proofErr w:type="spellStart"/>
      <w:r w:rsidRPr="003D13E0">
        <w:rPr>
          <w:sz w:val="24"/>
          <w:szCs w:val="24"/>
        </w:rPr>
        <w:t>Хомухина</w:t>
      </w:r>
      <w:proofErr w:type="spellEnd"/>
      <w:r w:rsidRPr="003D13E0">
        <w:rPr>
          <w:sz w:val="24"/>
          <w:szCs w:val="24"/>
        </w:rPr>
        <w:t xml:space="preserve"> Анастасия Валерьевна – студентка </w:t>
      </w:r>
      <w:r w:rsidRPr="003D13E0">
        <w:rPr>
          <w:sz w:val="24"/>
          <w:szCs w:val="24"/>
          <w:lang w:val="en-US"/>
        </w:rPr>
        <w:t>III</w:t>
      </w:r>
      <w:r w:rsidRPr="003D13E0">
        <w:rPr>
          <w:sz w:val="24"/>
          <w:szCs w:val="24"/>
        </w:rPr>
        <w:t xml:space="preserve"> курса факультета романо-германской ф</w:t>
      </w:r>
      <w:r w:rsidRPr="003D13E0">
        <w:rPr>
          <w:sz w:val="24"/>
          <w:szCs w:val="24"/>
        </w:rPr>
        <w:t>и</w:t>
      </w:r>
      <w:r w:rsidRPr="003D13E0">
        <w:rPr>
          <w:sz w:val="24"/>
          <w:szCs w:val="24"/>
        </w:rPr>
        <w:t xml:space="preserve">лологии </w:t>
      </w:r>
      <w:proofErr w:type="spellStart"/>
      <w:r w:rsidRPr="003D13E0">
        <w:rPr>
          <w:sz w:val="24"/>
          <w:szCs w:val="24"/>
        </w:rPr>
        <w:t>КубГУ</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01"/>
    <w:rsid w:val="00241401"/>
    <w:rsid w:val="0063571A"/>
    <w:rsid w:val="00AB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4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1401"/>
    <w:rPr>
      <w:rFonts w:ascii="Courier New" w:eastAsia="Times New Roman" w:hAnsi="Courier New" w:cs="Courier New"/>
      <w:sz w:val="20"/>
      <w:szCs w:val="20"/>
      <w:lang w:eastAsia="ru-RU"/>
    </w:rPr>
  </w:style>
  <w:style w:type="character" w:styleId="a3">
    <w:name w:val="footnote reference"/>
    <w:basedOn w:val="a0"/>
    <w:semiHidden/>
    <w:rsid w:val="00241401"/>
    <w:rPr>
      <w:vertAlign w:val="superscript"/>
    </w:rPr>
  </w:style>
  <w:style w:type="paragraph" w:styleId="a4">
    <w:name w:val="footnote text"/>
    <w:basedOn w:val="a"/>
    <w:link w:val="a5"/>
    <w:semiHidden/>
    <w:rsid w:val="00241401"/>
    <w:rPr>
      <w:sz w:val="20"/>
      <w:szCs w:val="20"/>
    </w:rPr>
  </w:style>
  <w:style w:type="character" w:customStyle="1" w:styleId="a5">
    <w:name w:val="Текст сноски Знак"/>
    <w:basedOn w:val="a0"/>
    <w:link w:val="a4"/>
    <w:semiHidden/>
    <w:rsid w:val="00241401"/>
    <w:rPr>
      <w:rFonts w:ascii="Times New Roman" w:eastAsia="Times New Roman" w:hAnsi="Times New Roman" w:cs="Times New Roman"/>
      <w:sz w:val="20"/>
      <w:szCs w:val="20"/>
      <w:lang w:eastAsia="ru-RU"/>
    </w:rPr>
  </w:style>
  <w:style w:type="character" w:customStyle="1" w:styleId="ga1on">
    <w:name w:val="_ga1_on_"/>
    <w:basedOn w:val="a0"/>
    <w:rsid w:val="00241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4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1401"/>
    <w:rPr>
      <w:rFonts w:ascii="Courier New" w:eastAsia="Times New Roman" w:hAnsi="Courier New" w:cs="Courier New"/>
      <w:sz w:val="20"/>
      <w:szCs w:val="20"/>
      <w:lang w:eastAsia="ru-RU"/>
    </w:rPr>
  </w:style>
  <w:style w:type="character" w:styleId="a3">
    <w:name w:val="footnote reference"/>
    <w:basedOn w:val="a0"/>
    <w:semiHidden/>
    <w:rsid w:val="00241401"/>
    <w:rPr>
      <w:vertAlign w:val="superscript"/>
    </w:rPr>
  </w:style>
  <w:style w:type="paragraph" w:styleId="a4">
    <w:name w:val="footnote text"/>
    <w:basedOn w:val="a"/>
    <w:link w:val="a5"/>
    <w:semiHidden/>
    <w:rsid w:val="00241401"/>
    <w:rPr>
      <w:sz w:val="20"/>
      <w:szCs w:val="20"/>
    </w:rPr>
  </w:style>
  <w:style w:type="character" w:customStyle="1" w:styleId="a5">
    <w:name w:val="Текст сноски Знак"/>
    <w:basedOn w:val="a0"/>
    <w:link w:val="a4"/>
    <w:semiHidden/>
    <w:rsid w:val="00241401"/>
    <w:rPr>
      <w:rFonts w:ascii="Times New Roman" w:eastAsia="Times New Roman" w:hAnsi="Times New Roman" w:cs="Times New Roman"/>
      <w:sz w:val="20"/>
      <w:szCs w:val="20"/>
      <w:lang w:eastAsia="ru-RU"/>
    </w:rPr>
  </w:style>
  <w:style w:type="character" w:customStyle="1" w:styleId="ga1on">
    <w:name w:val="_ga1_on_"/>
    <w:basedOn w:val="a0"/>
    <w:rsid w:val="0024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9797</Characters>
  <Application>Microsoft Office Word</Application>
  <DocSecurity>0</DocSecurity>
  <Lines>81</Lines>
  <Paragraphs>22</Paragraphs>
  <ScaleCrop>false</ScaleCrop>
  <Company>SPecialiST RePack</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Nemi</dc:creator>
  <cp:keywords/>
  <dc:description/>
  <cp:lastModifiedBy>Nemi</cp:lastModifiedBy>
  <cp:revision>1</cp:revision>
  <dcterms:created xsi:type="dcterms:W3CDTF">2011-08-10T16:53:00Z</dcterms:created>
  <dcterms:modified xsi:type="dcterms:W3CDTF">2011-08-10T16:53:00Z</dcterms:modified>
</cp:coreProperties>
</file>