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5E" w:rsidRDefault="003E425E" w:rsidP="003E425E">
      <w:pPr>
        <w:jc w:val="right"/>
        <w:rPr>
          <w:rFonts w:eastAsia="Times New Roman"/>
          <w:b/>
          <w:i/>
          <w:sz w:val="32"/>
          <w:szCs w:val="32"/>
        </w:rPr>
      </w:pPr>
      <w:r w:rsidRPr="004B1021">
        <w:rPr>
          <w:rFonts w:eastAsia="Times New Roman"/>
          <w:b/>
          <w:i/>
          <w:sz w:val="32"/>
          <w:szCs w:val="32"/>
        </w:rPr>
        <w:t>Мороз О.Н.</w:t>
      </w:r>
      <w:r w:rsidRPr="004B1021">
        <w:rPr>
          <w:rStyle w:val="a5"/>
          <w:rFonts w:eastAsia="Times New Roman"/>
          <w:b/>
          <w:i/>
          <w:sz w:val="32"/>
          <w:szCs w:val="32"/>
        </w:rPr>
        <w:footnoteReference w:customMarkFollows="1" w:id="1"/>
        <w:sym w:font="Symbol" w:char="F02A"/>
      </w:r>
    </w:p>
    <w:p w:rsidR="003E425E" w:rsidRPr="004B1021" w:rsidRDefault="003E425E" w:rsidP="003E425E">
      <w:pPr>
        <w:jc w:val="right"/>
        <w:rPr>
          <w:rFonts w:eastAsia="Times New Roman"/>
          <w:b/>
          <w:i/>
          <w:sz w:val="32"/>
          <w:szCs w:val="32"/>
        </w:rPr>
      </w:pPr>
    </w:p>
    <w:p w:rsidR="003E425E" w:rsidRPr="00441AA3" w:rsidRDefault="003E425E" w:rsidP="003E425E">
      <w:pPr>
        <w:jc w:val="center"/>
        <w:rPr>
          <w:rFonts w:eastAsia="Times New Roman"/>
          <w:b/>
          <w:i/>
        </w:rPr>
      </w:pPr>
      <w:r w:rsidRPr="004B1021">
        <w:rPr>
          <w:rFonts w:eastAsia="Times New Roman"/>
          <w:b/>
        </w:rPr>
        <w:t>«</w:t>
      </w:r>
      <w:r w:rsidRPr="004B1021">
        <w:rPr>
          <w:rFonts w:eastAsia="Times New Roman"/>
          <w:b/>
          <w:i/>
        </w:rPr>
        <w:t>Б</w:t>
      </w:r>
      <w:r w:rsidRPr="00441AA3">
        <w:rPr>
          <w:rFonts w:eastAsia="Times New Roman"/>
          <w:b/>
          <w:i/>
        </w:rPr>
        <w:t>ОЛЬШОЕ СТИХОТВОРЕНИЕ» И.А. БРОДСКОГО</w:t>
      </w:r>
    </w:p>
    <w:p w:rsidR="003E425E" w:rsidRPr="004B1021" w:rsidRDefault="003E425E" w:rsidP="003E425E">
      <w:pPr>
        <w:jc w:val="center"/>
        <w:rPr>
          <w:rFonts w:eastAsia="Times New Roman"/>
          <w:b/>
          <w:i/>
        </w:rPr>
      </w:pPr>
      <w:r w:rsidRPr="00441AA3">
        <w:rPr>
          <w:rFonts w:eastAsia="Times New Roman"/>
          <w:b/>
          <w:i/>
        </w:rPr>
        <w:t xml:space="preserve"> «ГОРБУНОВ И ГОРЧАКОВ» И КНИГА М.М. БАХТИНА «ПРОБЛЕМЫ ПОЭТИКИ ДОСТОЕВСКОГО» </w:t>
      </w:r>
    </w:p>
    <w:p w:rsidR="003E425E" w:rsidRPr="004B1021" w:rsidRDefault="003E425E" w:rsidP="003E425E">
      <w:pPr>
        <w:jc w:val="left"/>
        <w:rPr>
          <w:rFonts w:eastAsia="Times New Roman"/>
        </w:rPr>
      </w:pPr>
    </w:p>
    <w:p w:rsidR="003E425E" w:rsidRPr="004B1021" w:rsidRDefault="003E425E" w:rsidP="003E425E">
      <w:pPr>
        <w:rPr>
          <w:rFonts w:eastAsia="Times New Roman"/>
        </w:rPr>
      </w:pPr>
      <w:r w:rsidRPr="004B1021">
        <w:rPr>
          <w:rFonts w:eastAsia="Times New Roman"/>
        </w:rPr>
        <w:tab/>
        <w:t>Известно, что Бродский весьма равнодушно относился к судьбе св</w:t>
      </w:r>
      <w:r w:rsidRPr="004B1021">
        <w:rPr>
          <w:rFonts w:eastAsia="Times New Roman"/>
        </w:rPr>
        <w:t>о</w:t>
      </w:r>
      <w:r w:rsidRPr="004B1021">
        <w:rPr>
          <w:rFonts w:eastAsia="Times New Roman"/>
        </w:rPr>
        <w:t xml:space="preserve">их произведений, особенно раннего времени; между тем «Горбунова и Горчакова» он выделял из общей массы своей поэтической продукции 1960-х годов и считал произведением </w:t>
      </w:r>
      <w:r>
        <w:rPr>
          <w:rFonts w:eastAsia="Times New Roman"/>
        </w:rPr>
        <w:t xml:space="preserve">«чрезвычайно серьезным» </w:t>
      </w:r>
      <w:r w:rsidRPr="00477B82">
        <w:rPr>
          <w:rFonts w:eastAsia="Times New Roman"/>
        </w:rPr>
        <w:t>[</w:t>
      </w:r>
      <w:r>
        <w:rPr>
          <w:rFonts w:eastAsia="Times New Roman"/>
        </w:rPr>
        <w:t>3, 318</w:t>
      </w:r>
      <w:r w:rsidRPr="00477B82">
        <w:rPr>
          <w:rFonts w:eastAsia="Times New Roman"/>
        </w:rPr>
        <w:t>]</w:t>
      </w:r>
      <w:r w:rsidRPr="004B1021">
        <w:rPr>
          <w:rFonts w:eastAsia="Times New Roman"/>
        </w:rPr>
        <w:t>. Действительно, «Горчаков…» не может не привлечь заинтересованного взгляда; правда, его чтение способно, скорее, поставить в тупик, нежели внести прояснение в творчество поэта. «Горбунов…» – самое объемное стихотворное сочинение Бродского, оно включает 1398 стихов; как прав</w:t>
      </w:r>
      <w:r w:rsidRPr="004B1021">
        <w:rPr>
          <w:rFonts w:eastAsia="Times New Roman"/>
        </w:rPr>
        <w:t>и</w:t>
      </w:r>
      <w:r w:rsidRPr="004B1021">
        <w:rPr>
          <w:rFonts w:eastAsia="Times New Roman"/>
        </w:rPr>
        <w:t>ло, исследователи называют его романом в стихах или (несколько чаще) поэмой; однако вопрос о жанровом определении этого произведения не столь прост, как это кажется.</w:t>
      </w:r>
    </w:p>
    <w:p w:rsidR="003E425E" w:rsidRPr="004B1021" w:rsidRDefault="003E425E" w:rsidP="003E425E">
      <w:pPr>
        <w:ind w:firstLine="708"/>
        <w:rPr>
          <w:rFonts w:eastAsia="Times New Roman"/>
        </w:rPr>
      </w:pPr>
      <w:r w:rsidRPr="004B1021">
        <w:rPr>
          <w:rFonts w:eastAsia="Times New Roman"/>
        </w:rPr>
        <w:t xml:space="preserve">Вспоминая свою книгу «Остановка в пустыне» (1970), в которой и был впервые опубликован «Горбунов…», Бродский заметил: «&lt;…&gt; раздел "Поэмы" озаглавлен неправильно: это на самом деле не </w:t>
      </w:r>
      <w:r>
        <w:rPr>
          <w:rFonts w:eastAsia="Times New Roman"/>
        </w:rPr>
        <w:t xml:space="preserve">поэмы, а длинные стихи…» </w:t>
      </w:r>
      <w:r w:rsidRPr="00BE2580">
        <w:rPr>
          <w:rFonts w:eastAsia="Times New Roman"/>
        </w:rPr>
        <w:t>[</w:t>
      </w:r>
      <w:r>
        <w:rPr>
          <w:rFonts w:eastAsia="Times New Roman"/>
        </w:rPr>
        <w:t>3, 35</w:t>
      </w:r>
      <w:r w:rsidRPr="00BE2580">
        <w:rPr>
          <w:rFonts w:eastAsia="Times New Roman"/>
        </w:rPr>
        <w:t>]</w:t>
      </w:r>
      <w:r w:rsidRPr="004B1021">
        <w:rPr>
          <w:rFonts w:eastAsia="Times New Roman"/>
        </w:rPr>
        <w:t>. Я. Гордин, исследователь творчества Бродского, в 1960-е годы входивший в круг его близких друзей, обратил внимание на это и п</w:t>
      </w:r>
      <w:r w:rsidRPr="004B1021">
        <w:rPr>
          <w:rFonts w:eastAsia="Times New Roman"/>
        </w:rPr>
        <w:t>о</w:t>
      </w:r>
      <w:r w:rsidRPr="004B1021">
        <w:rPr>
          <w:rFonts w:eastAsia="Times New Roman"/>
        </w:rPr>
        <w:t>добные ему замечания и высказал предположение о том, что поэт создал уникальный жанр «большого стихотворения». К числу произведений этого жанра, наряду с «Большой элегией Джону Донну», «Исааком и Авраамом», «Столетней войной» и «Пришла зима…», он отнес и «Горбунова…». Впрочем, рассуждения Я. Гордина не дают ответа на вопрос, в чем у Бродского заключается жанровая специфика «большого стихотворения». В ст</w:t>
      </w:r>
      <w:r w:rsidRPr="004B1021">
        <w:rPr>
          <w:rFonts w:eastAsia="Times New Roman"/>
        </w:rPr>
        <w:t>а</w:t>
      </w:r>
      <w:r w:rsidRPr="004B1021">
        <w:rPr>
          <w:rFonts w:eastAsia="Times New Roman"/>
        </w:rPr>
        <w:t>тье «Странник» (1995) Я. Гордин возвел жанр «большое стихотворение» у Бродского к жанровым новациям А.С. Пушкина 1830-х годов: «Подобный опыт "выращивания жанра" для решения экзистенциальных задач был реализован поздним Пушкиным. Это был жанр "больших поэтических отрывков" ("Когда владыка ассирийский", "Альфонс садится на коня", "Езе</w:t>
      </w:r>
      <w:r w:rsidRPr="004B1021">
        <w:rPr>
          <w:rFonts w:eastAsia="Times New Roman"/>
        </w:rPr>
        <w:t>р</w:t>
      </w:r>
      <w:r w:rsidRPr="004B1021">
        <w:rPr>
          <w:rFonts w:eastAsia="Times New Roman"/>
        </w:rPr>
        <w:t>ский"). Бродский осознанно или полуосознанно идет тем же путем. Его о</w:t>
      </w:r>
      <w:r w:rsidRPr="004B1021">
        <w:rPr>
          <w:rFonts w:eastAsia="Times New Roman"/>
        </w:rPr>
        <w:t>б</w:t>
      </w:r>
      <w:r w:rsidRPr="004B1021">
        <w:rPr>
          <w:rFonts w:eastAsia="Times New Roman"/>
        </w:rPr>
        <w:t>разцы нового жанра, по сути дела, тоже отрывки. В них, кроме "Горбунова и Горчакова", нет сюжетной завершенно</w:t>
      </w:r>
      <w:r>
        <w:rPr>
          <w:rFonts w:eastAsia="Times New Roman"/>
        </w:rPr>
        <w:t xml:space="preserve">сти поэм» </w:t>
      </w:r>
      <w:r w:rsidRPr="00EE3ADE">
        <w:rPr>
          <w:rFonts w:eastAsia="Times New Roman"/>
        </w:rPr>
        <w:t>[</w:t>
      </w:r>
      <w:r>
        <w:rPr>
          <w:rFonts w:eastAsia="Times New Roman"/>
        </w:rPr>
        <w:t>7, 131</w:t>
      </w:r>
      <w:r w:rsidRPr="00EE3ADE">
        <w:rPr>
          <w:rFonts w:eastAsia="Times New Roman"/>
        </w:rPr>
        <w:t>]</w:t>
      </w:r>
      <w:r w:rsidRPr="004B1021">
        <w:rPr>
          <w:rFonts w:eastAsia="Times New Roman"/>
        </w:rPr>
        <w:t>. В другой статье – «Величие замысла» (1999) – Я. Гордин писал, что «для "больших стихотворений" –  отличие от поэм – характерно преобладание внутреннего с</w:t>
      </w:r>
      <w:r w:rsidRPr="004B1021">
        <w:rPr>
          <w:rFonts w:eastAsia="Times New Roman"/>
        </w:rPr>
        <w:t>ю</w:t>
      </w:r>
      <w:r>
        <w:rPr>
          <w:rFonts w:eastAsia="Times New Roman"/>
        </w:rPr>
        <w:t xml:space="preserve">жета над внешним» </w:t>
      </w:r>
      <w:r w:rsidRPr="00EE3ADE">
        <w:rPr>
          <w:rFonts w:eastAsia="Times New Roman"/>
        </w:rPr>
        <w:t>[</w:t>
      </w:r>
      <w:r>
        <w:rPr>
          <w:rFonts w:eastAsia="Times New Roman"/>
        </w:rPr>
        <w:t>5, 123</w:t>
      </w:r>
      <w:r w:rsidRPr="00EE3ADE">
        <w:rPr>
          <w:rFonts w:eastAsia="Times New Roman"/>
        </w:rPr>
        <w:t>]</w:t>
      </w:r>
      <w:r w:rsidRPr="004B1021">
        <w:rPr>
          <w:rFonts w:eastAsia="Times New Roman"/>
        </w:rPr>
        <w:t>. Как видим, в одном случае особенностью «большого стихотворения» Я. Гордин считает фрагментарность («большие поэтические отрывки»), а в другом – «внутренний сюжет»; вероятно, жа</w:t>
      </w:r>
      <w:r w:rsidRPr="004B1021">
        <w:rPr>
          <w:rFonts w:eastAsia="Times New Roman"/>
        </w:rPr>
        <w:t>н</w:t>
      </w:r>
      <w:r w:rsidRPr="004B1021">
        <w:rPr>
          <w:rFonts w:eastAsia="Times New Roman"/>
        </w:rPr>
        <w:t xml:space="preserve">ровая специфика «большого стихотворения» меньше всего интересовала </w:t>
      </w:r>
      <w:r w:rsidRPr="004B1021">
        <w:rPr>
          <w:rFonts w:eastAsia="Times New Roman"/>
        </w:rPr>
        <w:lastRenderedPageBreak/>
        <w:t>исследователя. Основная цель его рассуждений сводилась к утверждению идеи о том, что указанные выше произведения образуют цикл – своего р</w:t>
      </w:r>
      <w:r w:rsidRPr="004B1021">
        <w:rPr>
          <w:rFonts w:eastAsia="Times New Roman"/>
        </w:rPr>
        <w:t>о</w:t>
      </w:r>
      <w:r w:rsidRPr="004B1021">
        <w:rPr>
          <w:rFonts w:eastAsia="Times New Roman"/>
        </w:rPr>
        <w:t>да эпос, в типологическом отношении подобный «Божественной комедии» Данте (или циклу поэм Уильяма Блейка): «&lt;…&gt;. Это единое грандиозное эпическое пространство, объединенное общей метрикой, сквозными обра</w:t>
      </w:r>
      <w:r w:rsidRPr="004B1021">
        <w:rPr>
          <w:rFonts w:eastAsia="Times New Roman"/>
        </w:rPr>
        <w:t>з</w:t>
      </w:r>
      <w:r w:rsidRPr="004B1021">
        <w:rPr>
          <w:rFonts w:eastAsia="Times New Roman"/>
        </w:rPr>
        <w:t>ами-символами – птицы, звезды, снег, море – общими структурными приемами и, главное, общим религиозно-философским фундаментом. Как и у Блейка – это еретический эпос. Но и Божественная комедия родилась в контексте сектантских еретических утопий. Рай и Ад присутст</w:t>
      </w:r>
      <w:r>
        <w:rPr>
          <w:rFonts w:eastAsia="Times New Roman"/>
        </w:rPr>
        <w:t xml:space="preserve">вуют в эпосе Бродского…» </w:t>
      </w:r>
      <w:r w:rsidRPr="00BE2580">
        <w:rPr>
          <w:rFonts w:eastAsia="Times New Roman"/>
        </w:rPr>
        <w:t>[</w:t>
      </w:r>
      <w:r>
        <w:rPr>
          <w:rFonts w:eastAsia="Times New Roman"/>
        </w:rPr>
        <w:t>6, 10</w:t>
      </w:r>
      <w:r w:rsidRPr="00BE2580">
        <w:rPr>
          <w:rFonts w:eastAsia="Times New Roman"/>
        </w:rPr>
        <w:t>]</w:t>
      </w:r>
      <w:r w:rsidRPr="004B1021">
        <w:rPr>
          <w:rFonts w:eastAsia="Times New Roman"/>
        </w:rPr>
        <w:t>. Учитывая логику рассуждений Я. Гордина, можно допустить, что для него «большое стихотворение» в жанровом отношении не обладает какой-либо спецификой, имеющей самостоятельное значение. Иначе говоря, эти произведения отличаются от обычных стихотворений только количественно; тем более, что большая часть их, и в самом деле, похожа на «длинные стихи» (например, «Большая элегия Джону Донну» или «Пришла зима, и все, кто мог лететь…»).</w:t>
      </w:r>
    </w:p>
    <w:p w:rsidR="003E425E" w:rsidRPr="004B1021" w:rsidRDefault="003E425E" w:rsidP="003E425E">
      <w:pPr>
        <w:ind w:firstLine="708"/>
        <w:rPr>
          <w:rFonts w:eastAsia="Times New Roman"/>
        </w:rPr>
      </w:pPr>
      <w:r w:rsidRPr="004B1021">
        <w:rPr>
          <w:rFonts w:eastAsia="Times New Roman"/>
        </w:rPr>
        <w:t>Нам представляется, что проблема специфики жанрового (или кв</w:t>
      </w:r>
      <w:r w:rsidRPr="004B1021">
        <w:rPr>
          <w:rFonts w:eastAsia="Times New Roman"/>
        </w:rPr>
        <w:t>а</w:t>
      </w:r>
      <w:r w:rsidRPr="004B1021">
        <w:rPr>
          <w:rFonts w:eastAsia="Times New Roman"/>
        </w:rPr>
        <w:t>зижанрового) определения у Бродского «большое стихотворение» гораздо более интересна, нежели вопрос о том, образуют ли относимые к этому жанру произведения цикл. Более того, в случае «Горбунова…» постановка этой проблемы неизбежна. «Горбунов…» содержит гигантское количество стихов, несопоставимое со стихотворным объемом других «больших ст</w:t>
      </w:r>
      <w:r w:rsidRPr="004B1021">
        <w:rPr>
          <w:rFonts w:eastAsia="Times New Roman"/>
        </w:rPr>
        <w:t>и</w:t>
      </w:r>
      <w:r w:rsidRPr="004B1021">
        <w:rPr>
          <w:rFonts w:eastAsia="Times New Roman"/>
        </w:rPr>
        <w:t>хотворений» Бродского, тоже – отнюдь немалым. В отличие от прочих «больших стихотворений» и, в частности, от «Авраама и Исаака», «Горб</w:t>
      </w:r>
      <w:r w:rsidRPr="004B1021">
        <w:rPr>
          <w:rFonts w:eastAsia="Times New Roman"/>
        </w:rPr>
        <w:t>у</w:t>
      </w:r>
      <w:r w:rsidRPr="004B1021">
        <w:rPr>
          <w:rFonts w:eastAsia="Times New Roman"/>
        </w:rPr>
        <w:t>нов…» имеет четко выраженную и достаточно разветвленную фабулу. С одной стороны, действие произведения охватывает весьма длительный период времени, по словам самого Бродского, недельный: «Описана Страс</w:t>
      </w:r>
      <w:r w:rsidRPr="004B1021">
        <w:rPr>
          <w:rFonts w:eastAsia="Times New Roman"/>
        </w:rPr>
        <w:t>т</w:t>
      </w:r>
      <w:r w:rsidRPr="004B1021">
        <w:rPr>
          <w:rFonts w:eastAsia="Times New Roman"/>
        </w:rPr>
        <w:t>ная неделя в сумасшедшем доме…». С другой – в нем без труда выделяю</w:t>
      </w:r>
      <w:r w:rsidRPr="004B1021">
        <w:rPr>
          <w:rFonts w:eastAsia="Times New Roman"/>
        </w:rPr>
        <w:t>т</w:t>
      </w:r>
      <w:r w:rsidRPr="004B1021">
        <w:rPr>
          <w:rFonts w:eastAsia="Times New Roman"/>
        </w:rPr>
        <w:t>ся две более или менее самостоятельные линии, относящиеся к предста</w:t>
      </w:r>
      <w:r w:rsidRPr="004B1021">
        <w:rPr>
          <w:rFonts w:eastAsia="Times New Roman"/>
        </w:rPr>
        <w:t>в</w:t>
      </w:r>
      <w:r w:rsidRPr="004B1021">
        <w:rPr>
          <w:rFonts w:eastAsia="Times New Roman"/>
        </w:rPr>
        <w:t>ленным в заглавии героям – Горбунову и Горчакову. Эти особенности п</w:t>
      </w:r>
      <w:r w:rsidRPr="004B1021">
        <w:rPr>
          <w:rFonts w:eastAsia="Times New Roman"/>
        </w:rPr>
        <w:t>о</w:t>
      </w:r>
      <w:r w:rsidRPr="004B1021">
        <w:rPr>
          <w:rFonts w:eastAsia="Times New Roman"/>
        </w:rPr>
        <w:t>лучают выражение в его структуре «Горбунова…», включающей в себя 14 глав (это видимо, чисто дней, умноженное на количество героев – 7 на 2). Иначе говоря, в «Горбунове…» сложно обнаружить структурные признаки стихотворения, хотя бы и «большого». Неудивительно, что это произвед</w:t>
      </w:r>
      <w:r w:rsidRPr="004B1021">
        <w:rPr>
          <w:rFonts w:eastAsia="Times New Roman"/>
        </w:rPr>
        <w:t>е</w:t>
      </w:r>
      <w:r w:rsidRPr="004B1021">
        <w:rPr>
          <w:rFonts w:eastAsia="Times New Roman"/>
        </w:rPr>
        <w:t>ние чаще всего исследователи называю</w:t>
      </w:r>
      <w:r>
        <w:rPr>
          <w:rFonts w:eastAsia="Times New Roman"/>
        </w:rPr>
        <w:t xml:space="preserve">т поэмой, например, Л.В. Лосев </w:t>
      </w:r>
      <w:r w:rsidRPr="00EE3ADE">
        <w:rPr>
          <w:rFonts w:eastAsia="Times New Roman"/>
        </w:rPr>
        <w:t>[</w:t>
      </w:r>
      <w:r>
        <w:rPr>
          <w:rFonts w:eastAsia="Times New Roman"/>
        </w:rPr>
        <w:t>9, 140</w:t>
      </w:r>
      <w:r w:rsidRPr="00EE3ADE">
        <w:rPr>
          <w:rFonts w:eastAsia="Times New Roman"/>
        </w:rPr>
        <w:t>]</w:t>
      </w:r>
      <w:r w:rsidRPr="004B1021">
        <w:rPr>
          <w:rFonts w:eastAsia="Times New Roman"/>
        </w:rPr>
        <w:t>, исследователь творчества и биограф Бродского, или же – несколько реже, но, по первому впечатлению, с большими на то основаниями – ром</w:t>
      </w:r>
      <w:r w:rsidRPr="004B1021">
        <w:rPr>
          <w:rFonts w:eastAsia="Times New Roman"/>
        </w:rPr>
        <w:t>а</w:t>
      </w:r>
      <w:r w:rsidRPr="004B1021">
        <w:rPr>
          <w:rFonts w:eastAsia="Times New Roman"/>
        </w:rPr>
        <w:t>ном в стихах. Даже если оставить в стороне вопрос о жанровой специфике «большого стихотворения», невозможно будет усомниться в том, что в «Горбунове…» Бродский существенное значение отводил реализации н</w:t>
      </w:r>
      <w:r w:rsidRPr="004B1021">
        <w:rPr>
          <w:rFonts w:eastAsia="Times New Roman"/>
        </w:rPr>
        <w:t>е</w:t>
      </w:r>
      <w:r w:rsidRPr="004B1021">
        <w:rPr>
          <w:rFonts w:eastAsia="Times New Roman"/>
        </w:rPr>
        <w:t>коего формального задания. «Горбунов…» – уникальное произведение для русской литературы; в нем нет ни одного элемента, отсылающего к авто</w:t>
      </w:r>
      <w:r w:rsidRPr="004B1021">
        <w:rPr>
          <w:rFonts w:eastAsia="Times New Roman"/>
        </w:rPr>
        <w:t>р</w:t>
      </w:r>
      <w:r w:rsidRPr="004B1021">
        <w:rPr>
          <w:rFonts w:eastAsia="Times New Roman"/>
        </w:rPr>
        <w:t>ской речи; он состоит исключительно из прямой речи (преимущественно – Горбунова и Горчакова), еще точнее – из прямых и (в 3-х случаях) скр</w:t>
      </w:r>
      <w:r w:rsidRPr="004B1021">
        <w:rPr>
          <w:rFonts w:eastAsia="Times New Roman"/>
        </w:rPr>
        <w:t>ы</w:t>
      </w:r>
      <w:r w:rsidRPr="004B1021">
        <w:rPr>
          <w:rFonts w:eastAsia="Times New Roman"/>
        </w:rPr>
        <w:t xml:space="preserve">тых диалогов. Прямая речь </w:t>
      </w:r>
      <w:r w:rsidRPr="004B1021">
        <w:rPr>
          <w:rFonts w:eastAsia="Times New Roman"/>
        </w:rPr>
        <w:lastRenderedPageBreak/>
        <w:t>«большого стихотворения» едва ли не вопиет о ее нарочитой умышленности, поскольку отсутствие авторских пояснений объективно затрудняет чтение этого произведения (сложно проследить, кому из действующих лиц принадлежит та или иная реплика). Собственно говоря, наличия таких пояснений требует самый объем стихотворной ма</w:t>
      </w:r>
      <w:r w:rsidRPr="004B1021">
        <w:rPr>
          <w:rFonts w:eastAsia="Times New Roman"/>
        </w:rPr>
        <w:t>с</w:t>
      </w:r>
      <w:r w:rsidRPr="004B1021">
        <w:rPr>
          <w:rFonts w:eastAsia="Times New Roman"/>
        </w:rPr>
        <w:t>сы, выходящий далеко за пределы усредненного объема жанровой формы, например, поэмы.</w:t>
      </w:r>
    </w:p>
    <w:p w:rsidR="003E425E" w:rsidRPr="004B1021" w:rsidRDefault="003E425E" w:rsidP="003E425E">
      <w:pPr>
        <w:ind w:firstLine="708"/>
        <w:rPr>
          <w:rFonts w:eastAsia="Times New Roman"/>
        </w:rPr>
      </w:pPr>
      <w:r w:rsidRPr="004B1021">
        <w:rPr>
          <w:rFonts w:eastAsia="Times New Roman"/>
        </w:rPr>
        <w:t>Следует заметить, что диалог в «Горбунове…» выступает не только как прием. «Большое стихотворение» построено как ряд бесед персонажей; однако диалог являет собой также и его тему (в сущности, в произведении Бродского ничего не происходит, кроме собеседования) и, что наиболее важно, проблему (в одной из бесед герои обсуждают как раз специфику собеседования). Нетрудно предположить, что проблематика диалога, кот</w:t>
      </w:r>
      <w:r w:rsidRPr="004B1021">
        <w:rPr>
          <w:rFonts w:eastAsia="Times New Roman"/>
        </w:rPr>
        <w:t>о</w:t>
      </w:r>
      <w:r w:rsidRPr="004B1021">
        <w:rPr>
          <w:rFonts w:eastAsia="Times New Roman"/>
        </w:rPr>
        <w:t>рую осмысляют Горбунов и Горчаков, высвечивает и тематику «большого стихотворения», и его поэтику (прием). Сложно припомнить, существует ли художественное произведение, в котором автор связывал бы воедино поэтику, тематику и проблематику; между тем есть теоретический труд т</w:t>
      </w:r>
      <w:r w:rsidRPr="004B1021">
        <w:rPr>
          <w:rFonts w:eastAsia="Times New Roman"/>
        </w:rPr>
        <w:t>а</w:t>
      </w:r>
      <w:r w:rsidRPr="004B1021">
        <w:rPr>
          <w:rFonts w:eastAsia="Times New Roman"/>
        </w:rPr>
        <w:t>кого рода. Это – знаменитая книга М.М. Бахтина «Проблемы поэтики До</w:t>
      </w:r>
      <w:r w:rsidRPr="004B1021">
        <w:rPr>
          <w:rFonts w:eastAsia="Times New Roman"/>
        </w:rPr>
        <w:t>с</w:t>
      </w:r>
      <w:r w:rsidRPr="004B1021">
        <w:rPr>
          <w:rFonts w:eastAsia="Times New Roman"/>
        </w:rPr>
        <w:t>тоевского»; она вышла в 1963 году и произвела сенсацию в творческой среде. Таким образом, мы видим, что Бродский, работавший над «Горб</w:t>
      </w:r>
      <w:r w:rsidRPr="004B1021">
        <w:rPr>
          <w:rFonts w:eastAsia="Times New Roman"/>
        </w:rPr>
        <w:t>у</w:t>
      </w:r>
      <w:r w:rsidRPr="004B1021">
        <w:rPr>
          <w:rFonts w:eastAsia="Times New Roman"/>
        </w:rPr>
        <w:t>новым…» в 1965 – 1969 годах, создавал «большое стихотворение» на фоне активного обсуждения книги Бахтина. Поэтому вряд ли возможно огран</w:t>
      </w:r>
      <w:r w:rsidRPr="004B1021">
        <w:rPr>
          <w:rFonts w:eastAsia="Times New Roman"/>
        </w:rPr>
        <w:t>и</w:t>
      </w:r>
      <w:r w:rsidRPr="004B1021">
        <w:rPr>
          <w:rFonts w:eastAsia="Times New Roman"/>
        </w:rPr>
        <w:t>читься замечанием Л.В. Лосева о том, что «период написания поэмы [«Горбунов и Горчаков»] совпадает с началом бахтинского ренессанса в СССР» и в ней всего лишь «отразились» «витавшие в воздухе идеи диал</w:t>
      </w:r>
      <w:r w:rsidRPr="004B1021">
        <w:rPr>
          <w:rFonts w:eastAsia="Times New Roman"/>
        </w:rPr>
        <w:t>о</w:t>
      </w:r>
      <w:r>
        <w:rPr>
          <w:rFonts w:eastAsia="Times New Roman"/>
        </w:rPr>
        <w:t xml:space="preserve">гизма» </w:t>
      </w:r>
      <w:r w:rsidRPr="00EE3ADE">
        <w:rPr>
          <w:rFonts w:eastAsia="Times New Roman"/>
        </w:rPr>
        <w:t>[</w:t>
      </w:r>
      <w:r>
        <w:rPr>
          <w:rFonts w:eastAsia="Times New Roman"/>
        </w:rPr>
        <w:t>9, 144</w:t>
      </w:r>
      <w:r w:rsidRPr="00EE3ADE">
        <w:rPr>
          <w:rFonts w:eastAsia="Times New Roman"/>
        </w:rPr>
        <w:t>]</w:t>
      </w:r>
      <w:r w:rsidRPr="004B1021">
        <w:rPr>
          <w:rFonts w:eastAsia="Times New Roman"/>
        </w:rPr>
        <w:t>. Впрочем, точка зрения Л.В. Лосева по вопросу отношения «Горбунова…» к концепции диалогизма Бахтина противоречива. В одном случае исследователь пишет о том, что «прямого вли</w:t>
      </w:r>
      <w:r>
        <w:rPr>
          <w:rFonts w:eastAsia="Times New Roman"/>
        </w:rPr>
        <w:t xml:space="preserve">яния Бахтина здесь нет» </w:t>
      </w:r>
      <w:r w:rsidRPr="00EE3ADE">
        <w:rPr>
          <w:rFonts w:eastAsia="Times New Roman"/>
        </w:rPr>
        <w:t>[</w:t>
      </w:r>
      <w:r>
        <w:rPr>
          <w:rFonts w:eastAsia="Times New Roman"/>
        </w:rPr>
        <w:t>9, 144</w:t>
      </w:r>
      <w:r w:rsidRPr="00EE3ADE">
        <w:rPr>
          <w:rFonts w:eastAsia="Times New Roman"/>
        </w:rPr>
        <w:t>]</w:t>
      </w:r>
      <w:r w:rsidRPr="004B1021">
        <w:rPr>
          <w:rFonts w:eastAsia="Times New Roman"/>
        </w:rPr>
        <w:t>; а в другом утверждает, что «"Горбунов и Горчаков" может служить развернутой иллюстрацией к учению Бахтина о диалогизме и в особенности о невозможности в художественном творчестве "безобъектн</w:t>
      </w:r>
      <w:r w:rsidRPr="004B1021">
        <w:rPr>
          <w:rFonts w:eastAsia="Times New Roman"/>
        </w:rPr>
        <w:t>о</w:t>
      </w:r>
      <w:r w:rsidRPr="004B1021">
        <w:rPr>
          <w:rFonts w:eastAsia="Times New Roman"/>
        </w:rPr>
        <w:t>г</w:t>
      </w:r>
      <w:r>
        <w:rPr>
          <w:rFonts w:eastAsia="Times New Roman"/>
        </w:rPr>
        <w:t xml:space="preserve">о, одноголосого слова"» </w:t>
      </w:r>
      <w:r w:rsidRPr="00EE3ADE">
        <w:rPr>
          <w:rFonts w:eastAsia="Times New Roman"/>
        </w:rPr>
        <w:t>[</w:t>
      </w:r>
      <w:r>
        <w:rPr>
          <w:rFonts w:eastAsia="Times New Roman"/>
        </w:rPr>
        <w:t>9, 144</w:t>
      </w:r>
      <w:r w:rsidRPr="00EE3ADE">
        <w:rPr>
          <w:rFonts w:eastAsia="Times New Roman"/>
        </w:rPr>
        <w:t>]</w:t>
      </w:r>
      <w:r w:rsidRPr="004B1021">
        <w:rPr>
          <w:rFonts w:eastAsia="Times New Roman"/>
        </w:rPr>
        <w:t>. Однако если «Горбунов…» и «иллюс</w:t>
      </w:r>
      <w:r w:rsidRPr="004B1021">
        <w:rPr>
          <w:rFonts w:eastAsia="Times New Roman"/>
        </w:rPr>
        <w:t>т</w:t>
      </w:r>
      <w:r w:rsidRPr="004B1021">
        <w:rPr>
          <w:rFonts w:eastAsia="Times New Roman"/>
        </w:rPr>
        <w:t>рирует» некие идеи, то они прямо противоположны тем, которые Бахтин выдвинул в «Проблемах поэтики…». Очевидно, «большое стихотворение» Бродского и «Вопросы поэтики…» Бахтина правильно было бы связать не «иллюстративностью», но общностью проблем структуры произведения, образа героя и художественной философии, которые были концептуализ</w:t>
      </w:r>
      <w:r w:rsidRPr="004B1021">
        <w:rPr>
          <w:rFonts w:eastAsia="Times New Roman"/>
        </w:rPr>
        <w:t>и</w:t>
      </w:r>
      <w:r w:rsidRPr="004B1021">
        <w:rPr>
          <w:rFonts w:eastAsia="Times New Roman"/>
        </w:rPr>
        <w:t xml:space="preserve">рованы в бахтинском учении о диалогизме художественного слова. </w:t>
      </w:r>
    </w:p>
    <w:p w:rsidR="003E425E" w:rsidRPr="004B1021" w:rsidRDefault="003E425E" w:rsidP="003E425E">
      <w:pPr>
        <w:ind w:firstLine="708"/>
        <w:rPr>
          <w:rFonts w:eastAsia="Times New Roman"/>
        </w:rPr>
      </w:pPr>
      <w:r w:rsidRPr="004B1021">
        <w:rPr>
          <w:rFonts w:eastAsia="Times New Roman"/>
        </w:rPr>
        <w:t>Есть основания предполагать, что учение Бахтина не могло вызвать у Бродского энтузиазма именно как концепция диалогизма, сформулирова</w:t>
      </w:r>
      <w:r w:rsidRPr="004B1021">
        <w:rPr>
          <w:rFonts w:eastAsia="Times New Roman"/>
        </w:rPr>
        <w:t>н</w:t>
      </w:r>
      <w:r w:rsidRPr="004B1021">
        <w:rPr>
          <w:rFonts w:eastAsia="Times New Roman"/>
        </w:rPr>
        <w:t>ная автором «Проблем поэтики…» поверх разбираемого им материала произведений Ф.М. Достоевского. В необходимом для наших целей аспе</w:t>
      </w:r>
      <w:r w:rsidRPr="004B1021">
        <w:rPr>
          <w:rFonts w:eastAsia="Times New Roman"/>
        </w:rPr>
        <w:t>к</w:t>
      </w:r>
      <w:r w:rsidRPr="004B1021">
        <w:rPr>
          <w:rFonts w:eastAsia="Times New Roman"/>
        </w:rPr>
        <w:t>те концепция диалогизма Бахтина сводится к следующему тезису: «Выдвигаемая нами плоскость рассмотрения слова с точки зрения его отнош</w:t>
      </w:r>
      <w:r w:rsidRPr="004B1021">
        <w:rPr>
          <w:rFonts w:eastAsia="Times New Roman"/>
        </w:rPr>
        <w:t>е</w:t>
      </w:r>
      <w:r w:rsidRPr="004B1021">
        <w:rPr>
          <w:rFonts w:eastAsia="Times New Roman"/>
        </w:rPr>
        <w:t xml:space="preserve">ния к чужому слову имеет, как нам кажется, исключительно важное </w:t>
      </w:r>
      <w:r w:rsidRPr="004B1021">
        <w:rPr>
          <w:rFonts w:eastAsia="Times New Roman"/>
        </w:rPr>
        <w:lastRenderedPageBreak/>
        <w:t>знач</w:t>
      </w:r>
      <w:r w:rsidRPr="004B1021">
        <w:rPr>
          <w:rFonts w:eastAsia="Times New Roman"/>
        </w:rPr>
        <w:t>е</w:t>
      </w:r>
      <w:r w:rsidRPr="004B1021">
        <w:rPr>
          <w:rFonts w:eastAsia="Times New Roman"/>
        </w:rPr>
        <w:t>ние для понимания художественной прозы. Поэтическая речь в узком смысле требует единообразия всех слов, приведения их к одному знамен</w:t>
      </w:r>
      <w:r w:rsidRPr="004B1021">
        <w:rPr>
          <w:rFonts w:eastAsia="Times New Roman"/>
        </w:rPr>
        <w:t>а</w:t>
      </w:r>
      <w:r w:rsidRPr="004B1021">
        <w:rPr>
          <w:rFonts w:eastAsia="Times New Roman"/>
        </w:rPr>
        <w:t>телю, причем этот знаменатель может быть или словом первого типа («предметно направленное слово», – О.М.), или принадлежать к некот</w:t>
      </w:r>
      <w:r w:rsidRPr="004B1021">
        <w:rPr>
          <w:rFonts w:eastAsia="Times New Roman"/>
        </w:rPr>
        <w:t>о</w:t>
      </w:r>
      <w:r w:rsidRPr="004B1021">
        <w:rPr>
          <w:rFonts w:eastAsia="Times New Roman"/>
        </w:rPr>
        <w:t>рым ослабленным разновидностям других типов («объектное слово» и «слово с установкой на чужое слово», – О.М.). Конечно, и здесь возможны произведения, не приводящие весь свой словесный материал к одному знаменателю, но эти явления в Х</w:t>
      </w:r>
      <w:r w:rsidRPr="004B1021">
        <w:rPr>
          <w:rFonts w:eastAsia="Times New Roman"/>
          <w:lang w:val="en-US"/>
        </w:rPr>
        <w:t>I</w:t>
      </w:r>
      <w:r w:rsidRPr="004B1021">
        <w:rPr>
          <w:rFonts w:eastAsia="Times New Roman"/>
        </w:rPr>
        <w:t>Х веке редки и специфичны. Сюда отн</w:t>
      </w:r>
      <w:r w:rsidRPr="004B1021">
        <w:rPr>
          <w:rFonts w:eastAsia="Times New Roman"/>
        </w:rPr>
        <w:t>о</w:t>
      </w:r>
      <w:r w:rsidRPr="004B1021">
        <w:rPr>
          <w:rFonts w:eastAsia="Times New Roman"/>
        </w:rPr>
        <w:t>сится, например, прозаическая лирика Гейне, Барбье, отчасти Некрасова и других (только в ХХ веке происходит резкая "прозаизация" лирики). Возможность употреблять в плоскости одного произведения слова разных т</w:t>
      </w:r>
      <w:r w:rsidRPr="004B1021">
        <w:rPr>
          <w:rFonts w:eastAsia="Times New Roman"/>
        </w:rPr>
        <w:t>и</w:t>
      </w:r>
      <w:r w:rsidRPr="004B1021">
        <w:rPr>
          <w:rFonts w:eastAsia="Times New Roman"/>
        </w:rPr>
        <w:t xml:space="preserve">пов в их резкой выраженности без приведения к одному знаменателю – одна из существеннейших особенностей прозы. В этом глубокое отличие прозаического </w:t>
      </w:r>
      <w:r>
        <w:rPr>
          <w:rFonts w:eastAsia="Times New Roman"/>
        </w:rPr>
        <w:t xml:space="preserve">стиля от поэтического…» </w:t>
      </w:r>
      <w:r w:rsidRPr="00BE2580">
        <w:rPr>
          <w:rFonts w:eastAsia="Times New Roman"/>
        </w:rPr>
        <w:t>[</w:t>
      </w:r>
      <w:r>
        <w:rPr>
          <w:rFonts w:eastAsia="Times New Roman"/>
        </w:rPr>
        <w:t>1, 415</w:t>
      </w:r>
      <w:r w:rsidRPr="00BE2580">
        <w:rPr>
          <w:rFonts w:eastAsia="Times New Roman"/>
        </w:rPr>
        <w:t>]</w:t>
      </w:r>
      <w:r w:rsidRPr="004B1021">
        <w:rPr>
          <w:rFonts w:eastAsia="Times New Roman"/>
        </w:rPr>
        <w:t>.</w:t>
      </w:r>
    </w:p>
    <w:p w:rsidR="003E425E" w:rsidRPr="004B1021" w:rsidRDefault="003E425E" w:rsidP="003E425E">
      <w:pPr>
        <w:ind w:firstLine="708"/>
        <w:rPr>
          <w:rFonts w:eastAsia="Times New Roman"/>
        </w:rPr>
      </w:pPr>
      <w:r w:rsidRPr="004B1021">
        <w:rPr>
          <w:rFonts w:eastAsia="Times New Roman"/>
        </w:rPr>
        <w:t>Как видим, возможности реализации в художественном произвед</w:t>
      </w:r>
      <w:r w:rsidRPr="004B1021">
        <w:rPr>
          <w:rFonts w:eastAsia="Times New Roman"/>
        </w:rPr>
        <w:t>е</w:t>
      </w:r>
      <w:r w:rsidRPr="004B1021">
        <w:rPr>
          <w:rFonts w:eastAsia="Times New Roman"/>
        </w:rPr>
        <w:t>нии диалогического «двухголосого слова» Бахтин связывал с прозой, но отнюдь не поэзией. Оговорки, сделанные Бахтиным относительно поэт</w:t>
      </w:r>
      <w:r w:rsidRPr="004B1021">
        <w:rPr>
          <w:rFonts w:eastAsia="Times New Roman"/>
        </w:rPr>
        <w:t>и</w:t>
      </w:r>
      <w:r w:rsidRPr="004B1021">
        <w:rPr>
          <w:rFonts w:eastAsia="Times New Roman"/>
        </w:rPr>
        <w:t>ческих произведений, определяются его представлением о «прозаизации» поэзии и указывают на «подчиненный» (вторичный) характер «двухгол</w:t>
      </w:r>
      <w:r w:rsidRPr="004B1021">
        <w:rPr>
          <w:rFonts w:eastAsia="Times New Roman"/>
        </w:rPr>
        <w:t>о</w:t>
      </w:r>
      <w:r w:rsidRPr="004B1021">
        <w:rPr>
          <w:rFonts w:eastAsia="Times New Roman"/>
        </w:rPr>
        <w:t>сого слова» в стихотворных опусах. Очевидно, что такая постановка в</w:t>
      </w:r>
      <w:r w:rsidRPr="004B1021">
        <w:rPr>
          <w:rFonts w:eastAsia="Times New Roman"/>
        </w:rPr>
        <w:t>о</w:t>
      </w:r>
      <w:r w:rsidRPr="004B1021">
        <w:rPr>
          <w:rFonts w:eastAsia="Times New Roman"/>
        </w:rPr>
        <w:t>проса о диалогизме в художественном произведении не могла вызвать с</w:t>
      </w:r>
      <w:r w:rsidRPr="004B1021">
        <w:rPr>
          <w:rFonts w:eastAsia="Times New Roman"/>
        </w:rPr>
        <w:t>о</w:t>
      </w:r>
      <w:r w:rsidRPr="004B1021">
        <w:rPr>
          <w:rFonts w:eastAsia="Times New Roman"/>
        </w:rPr>
        <w:t xml:space="preserve">чувствия у Бродского, и не только потому, что она задевала его </w:t>
      </w:r>
      <w:r w:rsidRPr="004B1021">
        <w:rPr>
          <w:rFonts w:eastAsia="Times New Roman"/>
          <w:i/>
        </w:rPr>
        <w:t>поэтич</w:t>
      </w:r>
      <w:r w:rsidRPr="004B1021">
        <w:rPr>
          <w:rFonts w:eastAsia="Times New Roman"/>
          <w:i/>
        </w:rPr>
        <w:t>е</w:t>
      </w:r>
      <w:r w:rsidRPr="004B1021">
        <w:rPr>
          <w:rFonts w:eastAsia="Times New Roman"/>
          <w:i/>
        </w:rPr>
        <w:t>ское</w:t>
      </w:r>
      <w:r w:rsidRPr="004B1021">
        <w:rPr>
          <w:rFonts w:eastAsia="Times New Roman"/>
        </w:rPr>
        <w:t xml:space="preserve"> самолюбие (хотя, вероятно, имело место и это обстоятельство). Н</w:t>
      </w:r>
      <w:r w:rsidRPr="004B1021">
        <w:rPr>
          <w:rFonts w:eastAsia="Times New Roman"/>
        </w:rPr>
        <w:t>е</w:t>
      </w:r>
      <w:r w:rsidRPr="004B1021">
        <w:rPr>
          <w:rFonts w:eastAsia="Times New Roman"/>
        </w:rPr>
        <w:t>трудно догадаться, что, ставя в «Горбунове…» задачу создания поэтич</w:t>
      </w:r>
      <w:r w:rsidRPr="004B1021">
        <w:rPr>
          <w:rFonts w:eastAsia="Times New Roman"/>
        </w:rPr>
        <w:t>е</w:t>
      </w:r>
      <w:r w:rsidRPr="004B1021">
        <w:rPr>
          <w:rFonts w:eastAsia="Times New Roman"/>
        </w:rPr>
        <w:t>ского произведения, которое отвечало бы принципам диалогизма, Бро</w:t>
      </w:r>
      <w:r w:rsidRPr="004B1021">
        <w:rPr>
          <w:rFonts w:eastAsia="Times New Roman"/>
        </w:rPr>
        <w:t>д</w:t>
      </w:r>
      <w:r w:rsidRPr="004B1021">
        <w:rPr>
          <w:rFonts w:eastAsia="Times New Roman"/>
        </w:rPr>
        <w:t>ский вступал в прямой конфликт с Бахтиным, настаивавшем на принцип</w:t>
      </w:r>
      <w:r w:rsidRPr="004B1021">
        <w:rPr>
          <w:rFonts w:eastAsia="Times New Roman"/>
        </w:rPr>
        <w:t>и</w:t>
      </w:r>
      <w:r w:rsidRPr="004B1021">
        <w:rPr>
          <w:rFonts w:eastAsia="Times New Roman"/>
        </w:rPr>
        <w:t>альной невозможности в поэзии диалога.</w:t>
      </w:r>
    </w:p>
    <w:p w:rsidR="003E425E" w:rsidRPr="004B1021" w:rsidRDefault="003E425E" w:rsidP="003E425E">
      <w:pPr>
        <w:ind w:firstLine="708"/>
        <w:rPr>
          <w:rFonts w:eastAsia="Times New Roman"/>
        </w:rPr>
      </w:pPr>
      <w:r w:rsidRPr="004B1021">
        <w:rPr>
          <w:rFonts w:eastAsia="Times New Roman"/>
        </w:rPr>
        <w:t>Необходимость обосновать свое представление о том, что поэтич</w:t>
      </w:r>
      <w:r w:rsidRPr="004B1021">
        <w:rPr>
          <w:rFonts w:eastAsia="Times New Roman"/>
        </w:rPr>
        <w:t>е</w:t>
      </w:r>
      <w:r w:rsidRPr="004B1021">
        <w:rPr>
          <w:rFonts w:eastAsia="Times New Roman"/>
        </w:rPr>
        <w:t>ское произведение способно воспроизводить диалогическую природу сл</w:t>
      </w:r>
      <w:r w:rsidRPr="004B1021">
        <w:rPr>
          <w:rFonts w:eastAsia="Times New Roman"/>
        </w:rPr>
        <w:t>о</w:t>
      </w:r>
      <w:r w:rsidRPr="004B1021">
        <w:rPr>
          <w:rFonts w:eastAsia="Times New Roman"/>
        </w:rPr>
        <w:t>ва, заставила Бродского найти для «Горбунова…» изощренную художес</w:t>
      </w:r>
      <w:r w:rsidRPr="004B1021">
        <w:rPr>
          <w:rFonts w:eastAsia="Times New Roman"/>
        </w:rPr>
        <w:t>т</w:t>
      </w:r>
      <w:r w:rsidRPr="004B1021">
        <w:rPr>
          <w:rFonts w:eastAsia="Times New Roman"/>
        </w:rPr>
        <w:t>венную форму. Сложность стоявшей перед Бродским задачи определялась следующими соображениями. Форме «Горбунова…» необходимо было придать именно те признаки, которые Бахтин находил в прозе и, в частн</w:t>
      </w:r>
      <w:r w:rsidRPr="004B1021">
        <w:rPr>
          <w:rFonts w:eastAsia="Times New Roman"/>
        </w:rPr>
        <w:t>о</w:t>
      </w:r>
      <w:r w:rsidRPr="004B1021">
        <w:rPr>
          <w:rFonts w:eastAsia="Times New Roman"/>
        </w:rPr>
        <w:t xml:space="preserve">сти, в «прозаизированных» поэтических произведениях, допускавших (в виде исключения) присутствие диалога. Следует заметить, что совершенно определенные причины требовали от Бродского ориентации на </w:t>
      </w:r>
      <w:r w:rsidRPr="004B1021">
        <w:rPr>
          <w:rFonts w:eastAsia="Times New Roman"/>
          <w:i/>
        </w:rPr>
        <w:t>крупную стихотворную форму</w:t>
      </w:r>
      <w:r w:rsidRPr="004B1021">
        <w:rPr>
          <w:rFonts w:eastAsia="Times New Roman"/>
        </w:rPr>
        <w:t>. Наиболее характерное выражение диалога в прозе Бахтин видел в романе, поэтому логика его рассуждений неизбежно подталкивала к выводу о том, что в поэтическом произведении диалогизм м</w:t>
      </w:r>
      <w:r w:rsidRPr="004B1021">
        <w:rPr>
          <w:rFonts w:eastAsia="Times New Roman"/>
        </w:rPr>
        <w:t>о</w:t>
      </w:r>
      <w:r w:rsidRPr="004B1021">
        <w:rPr>
          <w:rFonts w:eastAsia="Times New Roman"/>
        </w:rPr>
        <w:t>жет получить полноценное выражение как раз в той форме, которая будет максимально приближена к роману. Такой крупной поэтической формой для Бродского стал «роман в стихах» А.С. Пушкина – «Евгений Онегин».</w:t>
      </w:r>
    </w:p>
    <w:p w:rsidR="003E425E" w:rsidRPr="004B1021" w:rsidRDefault="003E425E" w:rsidP="003E425E">
      <w:pPr>
        <w:ind w:firstLine="708"/>
        <w:rPr>
          <w:rFonts w:eastAsia="Times New Roman"/>
        </w:rPr>
      </w:pPr>
      <w:r w:rsidRPr="004B1021">
        <w:rPr>
          <w:rFonts w:eastAsia="Times New Roman"/>
        </w:rPr>
        <w:t xml:space="preserve">Одновременно форма «Горбунова» должна была </w:t>
      </w:r>
      <w:r w:rsidRPr="004B1021">
        <w:rPr>
          <w:rFonts w:eastAsia="Times New Roman"/>
          <w:i/>
        </w:rPr>
        <w:t>сущностно</w:t>
      </w:r>
      <w:r w:rsidRPr="004B1021">
        <w:rPr>
          <w:rFonts w:eastAsia="Times New Roman"/>
        </w:rPr>
        <w:t xml:space="preserve"> удовл</w:t>
      </w:r>
      <w:r w:rsidRPr="004B1021">
        <w:rPr>
          <w:rFonts w:eastAsia="Times New Roman"/>
        </w:rPr>
        <w:t>е</w:t>
      </w:r>
      <w:r w:rsidRPr="004B1021">
        <w:rPr>
          <w:rFonts w:eastAsia="Times New Roman"/>
        </w:rPr>
        <w:t>творять не столько крупным стихотворным формам (вроде того же «Евг</w:t>
      </w:r>
      <w:r w:rsidRPr="004B1021">
        <w:rPr>
          <w:rFonts w:eastAsia="Times New Roman"/>
        </w:rPr>
        <w:t>е</w:t>
      </w:r>
      <w:r w:rsidRPr="004B1021">
        <w:rPr>
          <w:rFonts w:eastAsia="Times New Roman"/>
        </w:rPr>
        <w:t xml:space="preserve">ния Онегина» или некрасовских поэм), сколько мелким, таким как, </w:t>
      </w:r>
      <w:r w:rsidRPr="004B1021">
        <w:rPr>
          <w:rFonts w:eastAsia="Times New Roman"/>
        </w:rPr>
        <w:lastRenderedPageBreak/>
        <w:t>напр</w:t>
      </w:r>
      <w:r w:rsidRPr="004B1021">
        <w:rPr>
          <w:rFonts w:eastAsia="Times New Roman"/>
        </w:rPr>
        <w:t>и</w:t>
      </w:r>
      <w:r w:rsidRPr="004B1021">
        <w:rPr>
          <w:rFonts w:eastAsia="Times New Roman"/>
        </w:rPr>
        <w:t>мер, стихотворение, поскольку именно с подобными формами Бахтин и отождествлял третируемое им «одноголосое слово». Вероятно, этим и определяется представление Бродского о ряде своих произведений, в кот</w:t>
      </w:r>
      <w:r w:rsidRPr="004B1021">
        <w:rPr>
          <w:rFonts w:eastAsia="Times New Roman"/>
        </w:rPr>
        <w:t>о</w:t>
      </w:r>
      <w:r w:rsidRPr="004B1021">
        <w:rPr>
          <w:rFonts w:eastAsia="Times New Roman"/>
        </w:rPr>
        <w:t>рый входит и «Горбунов…», как о «длинных стихах»; нет сомнения, что в определении «длинное стихотворение» ключевое значение он отводил понятию «стихотворение»; «длинное» же являло собой только количестве</w:t>
      </w:r>
      <w:r w:rsidRPr="004B1021">
        <w:rPr>
          <w:rFonts w:eastAsia="Times New Roman"/>
        </w:rPr>
        <w:t>н</w:t>
      </w:r>
      <w:r w:rsidRPr="004B1021">
        <w:rPr>
          <w:rFonts w:eastAsia="Times New Roman"/>
        </w:rPr>
        <w:t>ную характеристику, не игравшую какой-либо принципиальной роли.</w:t>
      </w:r>
    </w:p>
    <w:p w:rsidR="003E425E" w:rsidRPr="004B1021" w:rsidRDefault="003E425E" w:rsidP="003E425E">
      <w:pPr>
        <w:ind w:firstLine="708"/>
        <w:rPr>
          <w:rFonts w:eastAsia="Times New Roman"/>
        </w:rPr>
      </w:pPr>
      <w:r w:rsidRPr="004B1021">
        <w:rPr>
          <w:rFonts w:eastAsia="Times New Roman"/>
        </w:rPr>
        <w:t>«Большое стихотворение» Бродского состоит из прямой речи; след</w:t>
      </w:r>
      <w:r w:rsidRPr="004B1021">
        <w:rPr>
          <w:rFonts w:eastAsia="Times New Roman"/>
        </w:rPr>
        <w:t>о</w:t>
      </w:r>
      <w:r w:rsidRPr="004B1021">
        <w:rPr>
          <w:rFonts w:eastAsia="Times New Roman"/>
        </w:rPr>
        <w:t>вательно, можно допустить, что в нем «незримо» присутствует рассказчик, которого Бахтин мыслил в качестве фундаментальной предпосылки «дву</w:t>
      </w:r>
      <w:r w:rsidRPr="004B1021">
        <w:rPr>
          <w:rFonts w:eastAsia="Times New Roman"/>
        </w:rPr>
        <w:t>х</w:t>
      </w:r>
      <w:r w:rsidRPr="004B1021">
        <w:rPr>
          <w:rFonts w:eastAsia="Times New Roman"/>
        </w:rPr>
        <w:t>голосого слова», пусть даже и «однонаправленного двухголосого слова». Рассматривая «Горбунова…» с точки зрения формальных признаков, кот</w:t>
      </w:r>
      <w:r w:rsidRPr="004B1021">
        <w:rPr>
          <w:rFonts w:eastAsia="Times New Roman"/>
        </w:rPr>
        <w:t>о</w:t>
      </w:r>
      <w:r w:rsidRPr="004B1021">
        <w:rPr>
          <w:rFonts w:eastAsia="Times New Roman"/>
        </w:rPr>
        <w:t>рые Бахтин выдвинул как критерии выделения в произведении «двухгол</w:t>
      </w:r>
      <w:r w:rsidRPr="004B1021">
        <w:rPr>
          <w:rFonts w:eastAsia="Times New Roman"/>
        </w:rPr>
        <w:t>о</w:t>
      </w:r>
      <w:r w:rsidRPr="004B1021">
        <w:rPr>
          <w:rFonts w:eastAsia="Times New Roman"/>
        </w:rPr>
        <w:t>сого слова», можно сказать, что оно соответствует «активному типу [дву</w:t>
      </w:r>
      <w:r w:rsidRPr="004B1021">
        <w:rPr>
          <w:rFonts w:eastAsia="Times New Roman"/>
        </w:rPr>
        <w:t>х</w:t>
      </w:r>
      <w:r w:rsidRPr="004B1021">
        <w:rPr>
          <w:rFonts w:eastAsia="Times New Roman"/>
        </w:rPr>
        <w:t>голосого слова] (отр</w:t>
      </w:r>
      <w:r>
        <w:rPr>
          <w:rFonts w:eastAsia="Times New Roman"/>
        </w:rPr>
        <w:t xml:space="preserve">аженному чужому слову)» </w:t>
      </w:r>
      <w:r w:rsidRPr="00EE3ADE">
        <w:rPr>
          <w:rFonts w:eastAsia="Times New Roman"/>
        </w:rPr>
        <w:t>[</w:t>
      </w:r>
      <w:r>
        <w:rPr>
          <w:rFonts w:eastAsia="Times New Roman"/>
        </w:rPr>
        <w:t>1, 415</w:t>
      </w:r>
      <w:r w:rsidRPr="00EE3ADE">
        <w:rPr>
          <w:rFonts w:eastAsia="Times New Roman"/>
        </w:rPr>
        <w:t>]</w:t>
      </w:r>
      <w:r w:rsidRPr="004B1021">
        <w:rPr>
          <w:rFonts w:eastAsia="Times New Roman"/>
        </w:rPr>
        <w:t>. Прямая речь в «Горбунове…» удовлетворяет характеристикам «отраженного чужого сл</w:t>
      </w:r>
      <w:r w:rsidRPr="004B1021">
        <w:rPr>
          <w:rFonts w:eastAsia="Times New Roman"/>
        </w:rPr>
        <w:t>о</w:t>
      </w:r>
      <w:r w:rsidRPr="004B1021">
        <w:rPr>
          <w:rFonts w:eastAsia="Times New Roman"/>
        </w:rPr>
        <w:t>ва»: с одной стороны</w:t>
      </w:r>
      <w:r>
        <w:rPr>
          <w:rFonts w:eastAsia="Times New Roman"/>
        </w:rPr>
        <w:t xml:space="preserve">, это «реплика диалога» </w:t>
      </w:r>
      <w:r w:rsidRPr="00EE3ADE">
        <w:rPr>
          <w:rFonts w:eastAsia="Times New Roman"/>
        </w:rPr>
        <w:t>[</w:t>
      </w:r>
      <w:r>
        <w:rPr>
          <w:rFonts w:eastAsia="Times New Roman"/>
        </w:rPr>
        <w:t>1, 415</w:t>
      </w:r>
      <w:r w:rsidRPr="00EE3ADE">
        <w:rPr>
          <w:rFonts w:eastAsia="Times New Roman"/>
        </w:rPr>
        <w:t>]</w:t>
      </w:r>
      <w:r w:rsidRPr="004B1021">
        <w:rPr>
          <w:rFonts w:eastAsia="Times New Roman"/>
        </w:rPr>
        <w:t>, а с другой – «пол</w:t>
      </w:r>
      <w:r w:rsidRPr="004B1021">
        <w:rPr>
          <w:rFonts w:eastAsia="Times New Roman"/>
        </w:rPr>
        <w:t>е</w:t>
      </w:r>
      <w:r w:rsidRPr="004B1021">
        <w:rPr>
          <w:rFonts w:eastAsia="Times New Roman"/>
        </w:rPr>
        <w:t>мически окрашенная ав</w:t>
      </w:r>
      <w:r>
        <w:rPr>
          <w:rFonts w:eastAsia="Times New Roman"/>
        </w:rPr>
        <w:t xml:space="preserve">тобиография и исповедь» </w:t>
      </w:r>
      <w:r w:rsidRPr="00EE3ADE">
        <w:rPr>
          <w:rFonts w:eastAsia="Times New Roman"/>
        </w:rPr>
        <w:t>[</w:t>
      </w:r>
      <w:r>
        <w:rPr>
          <w:rFonts w:eastAsia="Times New Roman"/>
        </w:rPr>
        <w:t>1, 415</w:t>
      </w:r>
      <w:r w:rsidRPr="00EE3ADE">
        <w:rPr>
          <w:rFonts w:eastAsia="Times New Roman"/>
        </w:rPr>
        <w:t>]</w:t>
      </w:r>
      <w:r w:rsidRPr="004B1021">
        <w:rPr>
          <w:rFonts w:eastAsia="Times New Roman"/>
        </w:rPr>
        <w:t xml:space="preserve">, которые можно обнаружить в монологах Горбунова (в </w:t>
      </w:r>
      <w:r w:rsidRPr="004B1021">
        <w:rPr>
          <w:rFonts w:eastAsia="Times New Roman"/>
          <w:lang w:val="en-US"/>
        </w:rPr>
        <w:t>III</w:t>
      </w:r>
      <w:r w:rsidRPr="004B1021">
        <w:rPr>
          <w:rFonts w:eastAsia="Times New Roman"/>
        </w:rPr>
        <w:t xml:space="preserve"> главе «большого стихотвор</w:t>
      </w:r>
      <w:r w:rsidRPr="004B1021">
        <w:rPr>
          <w:rFonts w:eastAsia="Times New Roman"/>
        </w:rPr>
        <w:t>е</w:t>
      </w:r>
      <w:r w:rsidRPr="004B1021">
        <w:rPr>
          <w:rFonts w:eastAsia="Times New Roman"/>
        </w:rPr>
        <w:t xml:space="preserve">ния») и Горчакова (в </w:t>
      </w:r>
      <w:r w:rsidRPr="004B1021">
        <w:rPr>
          <w:rFonts w:eastAsia="Times New Roman"/>
          <w:lang w:val="en-US"/>
        </w:rPr>
        <w:t>VIII</w:t>
      </w:r>
      <w:r w:rsidRPr="004B1021">
        <w:rPr>
          <w:rFonts w:eastAsia="Times New Roman"/>
        </w:rPr>
        <w:t xml:space="preserve"> главе).</w:t>
      </w:r>
    </w:p>
    <w:p w:rsidR="003E425E" w:rsidRPr="004B1021" w:rsidRDefault="003E425E" w:rsidP="003E425E">
      <w:pPr>
        <w:ind w:firstLine="708"/>
        <w:rPr>
          <w:rFonts w:eastAsia="Times New Roman"/>
        </w:rPr>
      </w:pPr>
      <w:r w:rsidRPr="004B1021">
        <w:rPr>
          <w:rFonts w:eastAsia="Times New Roman"/>
        </w:rPr>
        <w:t>Между тем Бродский не стал ограничиваться только формальными признаками; он придал «Горбунову…» и те признаки, в которых Бахтин видел самую сущность «двухголосого слова». «Вполне понятно, что в це</w:t>
      </w:r>
      <w:r w:rsidRPr="004B1021">
        <w:rPr>
          <w:rFonts w:eastAsia="Times New Roman"/>
        </w:rPr>
        <w:t>н</w:t>
      </w:r>
      <w:r w:rsidRPr="004B1021">
        <w:rPr>
          <w:rFonts w:eastAsia="Times New Roman"/>
        </w:rPr>
        <w:t>тре художественного мира Достоевского должен находиться диалог, пр</w:t>
      </w:r>
      <w:r w:rsidRPr="004B1021">
        <w:rPr>
          <w:rFonts w:eastAsia="Times New Roman"/>
        </w:rPr>
        <w:t>и</w:t>
      </w:r>
      <w:r w:rsidRPr="004B1021">
        <w:rPr>
          <w:rFonts w:eastAsia="Times New Roman"/>
        </w:rPr>
        <w:t>том диалог не как средство, а как самоцель. Диалог здесь не преддверие к дейс</w:t>
      </w:r>
      <w:r>
        <w:rPr>
          <w:rFonts w:eastAsia="Times New Roman"/>
        </w:rPr>
        <w:t xml:space="preserve">твию, а само действие…» </w:t>
      </w:r>
      <w:r w:rsidRPr="006C5A97">
        <w:rPr>
          <w:rFonts w:eastAsia="Times New Roman"/>
        </w:rPr>
        <w:t>[</w:t>
      </w:r>
      <w:r>
        <w:rPr>
          <w:rFonts w:eastAsia="Times New Roman"/>
        </w:rPr>
        <w:t>1, 473</w:t>
      </w:r>
      <w:r w:rsidRPr="006C5A97">
        <w:rPr>
          <w:rFonts w:eastAsia="Times New Roman"/>
        </w:rPr>
        <w:t>]</w:t>
      </w:r>
      <w:r w:rsidRPr="004B1021">
        <w:rPr>
          <w:rFonts w:eastAsia="Times New Roman"/>
        </w:rPr>
        <w:t xml:space="preserve"> – писал Бахтин. В «Горбунове…» диалоги героев являют собой именно «самоцель», они «не преддверие к действию, а само действие». Так, беседы Горбунова и Горчакова, как пр</w:t>
      </w:r>
      <w:r w:rsidRPr="004B1021">
        <w:rPr>
          <w:rFonts w:eastAsia="Times New Roman"/>
        </w:rPr>
        <w:t>а</w:t>
      </w:r>
      <w:r w:rsidRPr="004B1021">
        <w:rPr>
          <w:rFonts w:eastAsia="Times New Roman"/>
        </w:rPr>
        <w:t>вило, берущие начала с обсуждения меню пациентов больницы или снов, постепенно достигают абстрактных сфер, не предполагающих (даже в малейшей мере) какого-либо действия со стороны собеседников. Больше т</w:t>
      </w:r>
      <w:r w:rsidRPr="004B1021">
        <w:rPr>
          <w:rFonts w:eastAsia="Times New Roman"/>
        </w:rPr>
        <w:t>о</w:t>
      </w:r>
      <w:r w:rsidRPr="004B1021">
        <w:rPr>
          <w:rFonts w:eastAsia="Times New Roman"/>
        </w:rPr>
        <w:t xml:space="preserve">го, в диалогах героев «большого стихотворения» Бродский достиг такой степени «самоцельности», которой Бахтин даже не мыслил. Хотя Бахтин и утверждал, что диалог у Достоевского «всегда внесюжетен», он, тем не менее, был вынужден сделать оговорку на тот счет, что «внесюжетный» диалог писателя, «конечно, </w:t>
      </w:r>
      <w:r>
        <w:rPr>
          <w:rFonts w:eastAsia="Times New Roman"/>
        </w:rPr>
        <w:t xml:space="preserve">подготовляется сюжетом» </w:t>
      </w:r>
      <w:r w:rsidRPr="006C5A97">
        <w:rPr>
          <w:rFonts w:eastAsia="Times New Roman"/>
        </w:rPr>
        <w:t>[</w:t>
      </w:r>
      <w:r>
        <w:rPr>
          <w:rFonts w:eastAsia="Times New Roman"/>
        </w:rPr>
        <w:t>1, 473</w:t>
      </w:r>
      <w:r w:rsidRPr="006C5A97">
        <w:rPr>
          <w:rFonts w:eastAsia="Times New Roman"/>
        </w:rPr>
        <w:t>]</w:t>
      </w:r>
      <w:r w:rsidRPr="004B1021">
        <w:rPr>
          <w:rFonts w:eastAsia="Times New Roman"/>
        </w:rPr>
        <w:t>. Соверше</w:t>
      </w:r>
      <w:r w:rsidRPr="004B1021">
        <w:rPr>
          <w:rFonts w:eastAsia="Times New Roman"/>
        </w:rPr>
        <w:t>н</w:t>
      </w:r>
      <w:r w:rsidRPr="004B1021">
        <w:rPr>
          <w:rFonts w:eastAsia="Times New Roman"/>
        </w:rPr>
        <w:t>но очевидно, что сюжетной подготовки диалогов Горбунова и Горчакова у Бродского нет.</w:t>
      </w:r>
    </w:p>
    <w:p w:rsidR="003E425E" w:rsidRPr="004B1021" w:rsidRDefault="003E425E" w:rsidP="003E425E">
      <w:pPr>
        <w:ind w:firstLine="708"/>
        <w:rPr>
          <w:rFonts w:eastAsia="Times New Roman"/>
        </w:rPr>
      </w:pPr>
      <w:r w:rsidRPr="004B1021">
        <w:rPr>
          <w:rFonts w:eastAsia="Times New Roman"/>
        </w:rPr>
        <w:t>Между тем, совершенно осознано вменяя «Горбунову…» выведе</w:t>
      </w:r>
      <w:r w:rsidRPr="004B1021">
        <w:rPr>
          <w:rFonts w:eastAsia="Times New Roman"/>
        </w:rPr>
        <w:t>н</w:t>
      </w:r>
      <w:r w:rsidRPr="004B1021">
        <w:rPr>
          <w:rFonts w:eastAsia="Times New Roman"/>
        </w:rPr>
        <w:t>ные Бахтиным формальные признаки «прозаизированного» поэтического произведения и, в частности, романа в стихах, Бродский концептуализир</w:t>
      </w:r>
      <w:r w:rsidRPr="004B1021">
        <w:rPr>
          <w:rFonts w:eastAsia="Times New Roman"/>
        </w:rPr>
        <w:t>о</w:t>
      </w:r>
      <w:r w:rsidRPr="004B1021">
        <w:rPr>
          <w:rFonts w:eastAsia="Times New Roman"/>
        </w:rPr>
        <w:t xml:space="preserve">вал эти признаки таким образом, что они стали активно работать против идей автора «Вопросов поэтики…». Следует сказать, что прямая речь, с помощью которой Бродский выстраивает «Горбунова…», есть не что иное, как </w:t>
      </w:r>
      <w:r w:rsidRPr="004B1021">
        <w:rPr>
          <w:rFonts w:eastAsia="Times New Roman"/>
        </w:rPr>
        <w:lastRenderedPageBreak/>
        <w:t>«объектное слово», а такое слово у Бахтина являет</w:t>
      </w:r>
      <w:r>
        <w:rPr>
          <w:rFonts w:eastAsia="Times New Roman"/>
        </w:rPr>
        <w:t xml:space="preserve">ся монологическим </w:t>
      </w:r>
      <w:r w:rsidRPr="006C5A97">
        <w:rPr>
          <w:rFonts w:eastAsia="Times New Roman"/>
        </w:rPr>
        <w:t>[</w:t>
      </w:r>
      <w:r>
        <w:rPr>
          <w:rFonts w:eastAsia="Times New Roman"/>
        </w:rPr>
        <w:t>1, 403 – 404</w:t>
      </w:r>
      <w:r w:rsidRPr="006C5A97">
        <w:rPr>
          <w:rFonts w:eastAsia="Times New Roman"/>
        </w:rPr>
        <w:t>]</w:t>
      </w:r>
      <w:r w:rsidRPr="004B1021">
        <w:rPr>
          <w:rFonts w:eastAsia="Times New Roman"/>
        </w:rPr>
        <w:t>. «Незримое присутствие» в «Горбунове…» рассказчика, о</w:t>
      </w:r>
      <w:r w:rsidRPr="004B1021">
        <w:rPr>
          <w:rFonts w:eastAsia="Times New Roman"/>
        </w:rPr>
        <w:t>т</w:t>
      </w:r>
      <w:r w:rsidRPr="004B1021">
        <w:rPr>
          <w:rFonts w:eastAsia="Times New Roman"/>
        </w:rPr>
        <w:t>меченное нами ранее, являет собой иллюзорное допущение, поскольку не находит в тексте произведения Бродского сколько-нибудь весомого по</w:t>
      </w:r>
      <w:r w:rsidRPr="004B1021">
        <w:rPr>
          <w:rFonts w:eastAsia="Times New Roman"/>
        </w:rPr>
        <w:t>д</w:t>
      </w:r>
      <w:r w:rsidRPr="004B1021">
        <w:rPr>
          <w:rFonts w:eastAsia="Times New Roman"/>
        </w:rPr>
        <w:t xml:space="preserve">тверждения. Прямая речь «Горбунова…» направлена на акцентуацию </w:t>
      </w:r>
      <w:r w:rsidRPr="004B1021">
        <w:rPr>
          <w:rFonts w:eastAsia="Times New Roman"/>
          <w:i/>
        </w:rPr>
        <w:t>о</w:t>
      </w:r>
      <w:r w:rsidRPr="004B1021">
        <w:rPr>
          <w:rFonts w:eastAsia="Times New Roman"/>
          <w:i/>
        </w:rPr>
        <w:t>т</w:t>
      </w:r>
      <w:r w:rsidRPr="004B1021">
        <w:rPr>
          <w:rFonts w:eastAsia="Times New Roman"/>
          <w:i/>
        </w:rPr>
        <w:t>сутствия рассказчика</w:t>
      </w:r>
      <w:r w:rsidRPr="004B1021">
        <w:rPr>
          <w:rFonts w:eastAsia="Times New Roman"/>
        </w:rPr>
        <w:t>, а не на утверждение его «незримого» присутствия. Именно этой акцентуации и подчинен у Бродского ориентир на крупную поэтическую форму – «Евгения Онегина» А.С. Пушкина, – ориентир, н</w:t>
      </w:r>
      <w:r w:rsidRPr="004B1021">
        <w:rPr>
          <w:rFonts w:eastAsia="Times New Roman"/>
        </w:rPr>
        <w:t>а</w:t>
      </w:r>
      <w:r w:rsidRPr="004B1021">
        <w:rPr>
          <w:rFonts w:eastAsia="Times New Roman"/>
        </w:rPr>
        <w:t>правленный не на вписывание «Горбунова…» в пушкинскую традицию «романа в стихах», но на дистанцирование от нее. На фоне «Евгения Он</w:t>
      </w:r>
      <w:r w:rsidRPr="004B1021">
        <w:rPr>
          <w:rFonts w:eastAsia="Times New Roman"/>
        </w:rPr>
        <w:t>е</w:t>
      </w:r>
      <w:r w:rsidRPr="004B1021">
        <w:rPr>
          <w:rFonts w:eastAsia="Times New Roman"/>
        </w:rPr>
        <w:t xml:space="preserve">гина» самостоятельность «Горбунова…» как раз и приобретает </w:t>
      </w:r>
      <w:r w:rsidRPr="004B1021">
        <w:rPr>
          <w:rFonts w:eastAsia="Times New Roman"/>
          <w:i/>
        </w:rPr>
        <w:t>антир</w:t>
      </w:r>
      <w:r w:rsidRPr="004B1021">
        <w:rPr>
          <w:rFonts w:eastAsia="Times New Roman"/>
          <w:i/>
        </w:rPr>
        <w:t>о</w:t>
      </w:r>
      <w:r w:rsidRPr="004B1021">
        <w:rPr>
          <w:rFonts w:eastAsia="Times New Roman"/>
          <w:i/>
        </w:rPr>
        <w:t>манное</w:t>
      </w:r>
      <w:r w:rsidRPr="004B1021">
        <w:rPr>
          <w:rFonts w:eastAsia="Times New Roman"/>
        </w:rPr>
        <w:t xml:space="preserve"> качество, которое Бродский связывал с искомой им формой стих</w:t>
      </w:r>
      <w:r w:rsidRPr="004B1021">
        <w:rPr>
          <w:rFonts w:eastAsia="Times New Roman"/>
        </w:rPr>
        <w:t>о</w:t>
      </w:r>
      <w:r w:rsidRPr="004B1021">
        <w:rPr>
          <w:rFonts w:eastAsia="Times New Roman"/>
        </w:rPr>
        <w:t>творения.</w:t>
      </w:r>
    </w:p>
    <w:p w:rsidR="003E425E" w:rsidRPr="004B1021" w:rsidRDefault="003E425E" w:rsidP="003E425E">
      <w:pPr>
        <w:ind w:firstLine="708"/>
        <w:rPr>
          <w:rFonts w:eastAsia="Times New Roman"/>
        </w:rPr>
      </w:pPr>
      <w:r w:rsidRPr="004B1021">
        <w:rPr>
          <w:rFonts w:eastAsia="Times New Roman"/>
        </w:rPr>
        <w:t>Бродский, насколько это было возможно для его задач, приближает «Горбунова…» к форме «Евгения Онегина»; точнее, допускает возникн</w:t>
      </w:r>
      <w:r w:rsidRPr="004B1021">
        <w:rPr>
          <w:rFonts w:eastAsia="Times New Roman"/>
        </w:rPr>
        <w:t>о</w:t>
      </w:r>
      <w:r w:rsidRPr="004B1021">
        <w:rPr>
          <w:rFonts w:eastAsia="Times New Roman"/>
        </w:rPr>
        <w:t>вение у читателя ассоциаций на пушкинский «роман в стихах». Эти асс</w:t>
      </w:r>
      <w:r w:rsidRPr="004B1021">
        <w:rPr>
          <w:rFonts w:eastAsia="Times New Roman"/>
        </w:rPr>
        <w:t>о</w:t>
      </w:r>
      <w:r w:rsidRPr="004B1021">
        <w:rPr>
          <w:rFonts w:eastAsia="Times New Roman"/>
        </w:rPr>
        <w:t>циации в первую очередь связаны с поэтическим размером и строфикой. Как и А.С. Пушкин в «Евгении Онегине», Бродский использует ямб и специально созданную строфу. Однако ямб в «Горбунове…» не четырехсто</w:t>
      </w:r>
      <w:r w:rsidRPr="004B1021">
        <w:rPr>
          <w:rFonts w:eastAsia="Times New Roman"/>
        </w:rPr>
        <w:t>п</w:t>
      </w:r>
      <w:r w:rsidRPr="004B1021">
        <w:rPr>
          <w:rFonts w:eastAsia="Times New Roman"/>
        </w:rPr>
        <w:t>ный, но пятистопный, а строфа состоит не из 14-ти стихов, но 10-ти (и, кроме того, имеет иную схему рифмовки). Таким образом, мы видим, что размер и строфика у Бродского по отношению к «Евгению Онегину» пр</w:t>
      </w:r>
      <w:r w:rsidRPr="004B1021">
        <w:rPr>
          <w:rFonts w:eastAsia="Times New Roman"/>
        </w:rPr>
        <w:t>е</w:t>
      </w:r>
      <w:r w:rsidRPr="004B1021">
        <w:rPr>
          <w:rFonts w:eastAsia="Times New Roman"/>
        </w:rPr>
        <w:t>терпевают определенный сдвиг; между тем значение этого сдвига особый вес приобретает в контексте вопроса о рассказчике, в «романе в стихах» – присутствующего, а в «Горбунове…» – отсутствующего.</w:t>
      </w:r>
    </w:p>
    <w:p w:rsidR="003E425E" w:rsidRPr="004B1021" w:rsidRDefault="003E425E" w:rsidP="003E425E">
      <w:pPr>
        <w:ind w:firstLine="708"/>
        <w:rPr>
          <w:rFonts w:eastAsia="Times New Roman"/>
        </w:rPr>
      </w:pPr>
      <w:r w:rsidRPr="004B1021">
        <w:rPr>
          <w:rFonts w:eastAsia="Times New Roman"/>
        </w:rPr>
        <w:t>Судя по позднейшим высказываниям Бродского, пятистопный ямб в «Горбунове…» восходит к традиции англоязычной поэзии и, в частности, к опытам поэтических «рассказов» Р. Фроста, ко времени создания «Горб</w:t>
      </w:r>
      <w:r w:rsidRPr="004B1021">
        <w:rPr>
          <w:rFonts w:eastAsia="Times New Roman"/>
        </w:rPr>
        <w:t>у</w:t>
      </w:r>
      <w:r w:rsidRPr="004B1021">
        <w:rPr>
          <w:rFonts w:eastAsia="Times New Roman"/>
        </w:rPr>
        <w:t>нова…» – уже более или менее освоенным автором «большого стихотв</w:t>
      </w:r>
      <w:r w:rsidRPr="004B1021">
        <w:rPr>
          <w:rFonts w:eastAsia="Times New Roman"/>
        </w:rPr>
        <w:t>о</w:t>
      </w:r>
      <w:r w:rsidRPr="004B1021">
        <w:rPr>
          <w:rFonts w:eastAsia="Times New Roman"/>
        </w:rPr>
        <w:t>рения» (в части использования прямой речи). Бродский вполне четко ск</w:t>
      </w:r>
      <w:r w:rsidRPr="004B1021">
        <w:rPr>
          <w:rFonts w:eastAsia="Times New Roman"/>
        </w:rPr>
        <w:t>а</w:t>
      </w:r>
      <w:r w:rsidRPr="004B1021">
        <w:rPr>
          <w:rFonts w:eastAsia="Times New Roman"/>
        </w:rPr>
        <w:t>зал, чем его привлекал поэтический опыт Р. Фроста. «Русскому человеку Фроста объяснить невозможно, совершенно невозможно. &lt;…&gt;. Единс</w:t>
      </w:r>
      <w:r w:rsidRPr="004B1021">
        <w:rPr>
          <w:rFonts w:eastAsia="Times New Roman"/>
        </w:rPr>
        <w:t>т</w:t>
      </w:r>
      <w:r w:rsidRPr="004B1021">
        <w:rPr>
          <w:rFonts w:eastAsia="Times New Roman"/>
        </w:rPr>
        <w:t>венная русская параллель Фросту, которая мне сейчас приходит в голову, это белые стихи Ахматовой, ее «Северные элегии». И Ахматовой, и Фр</w:t>
      </w:r>
      <w:r w:rsidRPr="004B1021">
        <w:rPr>
          <w:rFonts w:eastAsia="Times New Roman"/>
        </w:rPr>
        <w:t>о</w:t>
      </w:r>
      <w:r w:rsidRPr="004B1021">
        <w:rPr>
          <w:rFonts w:eastAsia="Times New Roman"/>
        </w:rPr>
        <w:t>сту до известной степени присуща общая черта – монотонность размера, монотонность звучания. &lt;…&gt; псевдонейтральность, вот эта глухая нота. В «Северных элегиях» уже никто не кричит, не задыхается. Мы слышим звук самого времени. Вот за что мы все так любим пятистопный ямб. Вот за что любил пятистопный ямб Фрост. Фрост – это колоссальная сдержанность, никаких восклицательных знаков, никакого подъема голоса. &lt;…&gt;. Фр</w:t>
      </w:r>
      <w:r w:rsidRPr="004B1021">
        <w:rPr>
          <w:rFonts w:eastAsia="Times New Roman"/>
        </w:rPr>
        <w:t>о</w:t>
      </w:r>
      <w:r w:rsidRPr="004B1021">
        <w:rPr>
          <w:rFonts w:eastAsia="Times New Roman"/>
        </w:rPr>
        <w:t>стовская идиома – белые стихи, пятистопный ямб. А надо помнить, что английский пятистопный ямб – это хлеб и вода английской поэзии. Как в русской поэзии ямб четырехстопный. За спиной Фроста они все – от Ше</w:t>
      </w:r>
      <w:r w:rsidRPr="004B1021">
        <w:rPr>
          <w:rFonts w:eastAsia="Times New Roman"/>
        </w:rPr>
        <w:t>к</w:t>
      </w:r>
      <w:r w:rsidRPr="004B1021">
        <w:rPr>
          <w:rFonts w:eastAsia="Times New Roman"/>
        </w:rPr>
        <w:t>спира, чьи драмы этим же самым стихом написаны, до Китса. Но меня в гораздо большей степени интересует то, чему Фрост научился у греков. Это у них он научился</w:t>
      </w:r>
      <w:r>
        <w:rPr>
          <w:rFonts w:eastAsia="Times New Roman"/>
        </w:rPr>
        <w:t xml:space="preserve"> пользоваться диалогом…» </w:t>
      </w:r>
      <w:r w:rsidRPr="00BE2580">
        <w:rPr>
          <w:rFonts w:eastAsia="Times New Roman"/>
        </w:rPr>
        <w:t>[</w:t>
      </w:r>
      <w:r>
        <w:rPr>
          <w:rFonts w:eastAsia="Times New Roman"/>
        </w:rPr>
        <w:t>3, 99</w:t>
      </w:r>
      <w:r w:rsidRPr="00BE2580">
        <w:rPr>
          <w:rFonts w:eastAsia="Times New Roman"/>
        </w:rPr>
        <w:t>]</w:t>
      </w:r>
      <w:r w:rsidRPr="004B1021">
        <w:rPr>
          <w:rFonts w:eastAsia="Times New Roman"/>
        </w:rPr>
        <w:t>.</w:t>
      </w:r>
    </w:p>
    <w:p w:rsidR="003E425E" w:rsidRPr="004B1021" w:rsidRDefault="003E425E" w:rsidP="003E425E">
      <w:pPr>
        <w:ind w:firstLine="708"/>
        <w:rPr>
          <w:rFonts w:eastAsia="Times New Roman"/>
        </w:rPr>
      </w:pPr>
      <w:r w:rsidRPr="004B1021">
        <w:rPr>
          <w:rFonts w:eastAsia="Times New Roman"/>
        </w:rPr>
        <w:lastRenderedPageBreak/>
        <w:t>Признание Бродского, косвенно свидетельствующее о том, что пят</w:t>
      </w:r>
      <w:r w:rsidRPr="004B1021">
        <w:rPr>
          <w:rFonts w:eastAsia="Times New Roman"/>
        </w:rPr>
        <w:t>и</w:t>
      </w:r>
      <w:r w:rsidRPr="004B1021">
        <w:rPr>
          <w:rFonts w:eastAsia="Times New Roman"/>
        </w:rPr>
        <w:t>стопный ямб в «Горбунове…» восходит к поэтическим «рассказам» Р. Фроста, как ни странно, позволяет составить и вполне конкретное пре</w:t>
      </w:r>
      <w:r w:rsidRPr="004B1021">
        <w:rPr>
          <w:rFonts w:eastAsia="Times New Roman"/>
        </w:rPr>
        <w:t>д</w:t>
      </w:r>
      <w:r w:rsidRPr="004B1021">
        <w:rPr>
          <w:rFonts w:eastAsia="Times New Roman"/>
        </w:rPr>
        <w:t>ставление об отношении автора «большого стихотворения» к «роману в стихах» А.С. Пушкина. Следует обратить внимание на то, что Бродский в «Горбунове…» дает парадоксальную ситуацию: в сущности, апеллируя в форме своего произведения к Р. Фросту, он, тем не менее, усердно создает ассоциации на «Евгения Онегина». Эту ситуацию можно понять следу</w:t>
      </w:r>
      <w:r w:rsidRPr="004B1021">
        <w:rPr>
          <w:rFonts w:eastAsia="Times New Roman"/>
        </w:rPr>
        <w:t>ю</w:t>
      </w:r>
      <w:r w:rsidRPr="004B1021">
        <w:rPr>
          <w:rFonts w:eastAsia="Times New Roman"/>
        </w:rPr>
        <w:t xml:space="preserve">щим образом: апелляция к Р. Фросту являет собой момент укоренения в традиции англоязычной поэзии, который является </w:t>
      </w:r>
      <w:r w:rsidRPr="004B1021">
        <w:rPr>
          <w:rFonts w:eastAsia="Times New Roman"/>
          <w:i/>
        </w:rPr>
        <w:t>прямым следствием</w:t>
      </w:r>
      <w:r w:rsidRPr="004B1021">
        <w:rPr>
          <w:rFonts w:eastAsia="Times New Roman"/>
        </w:rPr>
        <w:t xml:space="preserve"> дистанцирования от традиции А.С. Пушкина. Поэтический опыт Р. Фроста Бродский и использует в «Горбунове…» </w:t>
      </w:r>
      <w:r w:rsidRPr="004B1021">
        <w:rPr>
          <w:rFonts w:eastAsia="Times New Roman"/>
          <w:i/>
        </w:rPr>
        <w:t>только потому</w:t>
      </w:r>
      <w:r w:rsidRPr="004B1021">
        <w:rPr>
          <w:rFonts w:eastAsia="Times New Roman"/>
        </w:rPr>
        <w:t>, что не пригоден пушкинский. Самая же непригодность пушкинского опыта «романа в ст</w:t>
      </w:r>
      <w:r w:rsidRPr="004B1021">
        <w:rPr>
          <w:rFonts w:eastAsia="Times New Roman"/>
        </w:rPr>
        <w:t>и</w:t>
      </w:r>
      <w:r w:rsidRPr="004B1021">
        <w:rPr>
          <w:rFonts w:eastAsia="Times New Roman"/>
        </w:rPr>
        <w:t>хах», недвусмысленно выявляемая из сравнения автора «Евгения Онегина и Р. Фроста, косвенно данного в выше приводимых рассуждениях Бро</w:t>
      </w:r>
      <w:r w:rsidRPr="004B1021">
        <w:rPr>
          <w:rFonts w:eastAsia="Times New Roman"/>
        </w:rPr>
        <w:t>д</w:t>
      </w:r>
      <w:r w:rsidRPr="004B1021">
        <w:rPr>
          <w:rFonts w:eastAsia="Times New Roman"/>
        </w:rPr>
        <w:t>ского, и определяется фигурой рассказчика, являющего собой, строго г</w:t>
      </w:r>
      <w:r w:rsidRPr="004B1021">
        <w:rPr>
          <w:rFonts w:eastAsia="Times New Roman"/>
        </w:rPr>
        <w:t>о</w:t>
      </w:r>
      <w:r w:rsidRPr="004B1021">
        <w:rPr>
          <w:rFonts w:eastAsia="Times New Roman"/>
        </w:rPr>
        <w:t>воря, «несущую ось» романной структуры пушкинского сочинения. Н</w:t>
      </w:r>
      <w:r w:rsidRPr="004B1021">
        <w:rPr>
          <w:rFonts w:eastAsia="Times New Roman"/>
        </w:rPr>
        <w:t>е</w:t>
      </w:r>
      <w:r w:rsidRPr="004B1021">
        <w:rPr>
          <w:rFonts w:eastAsia="Times New Roman"/>
        </w:rPr>
        <w:t xml:space="preserve">трудно увидеть, что наличие в «Евгении Онегине» рассказчика придает его форме ярко выраженную личностную окраску; это не столько абстрактная поэтическая форма, сколько </w:t>
      </w:r>
      <w:r w:rsidRPr="004B1021">
        <w:rPr>
          <w:rFonts w:eastAsia="Times New Roman"/>
          <w:i/>
        </w:rPr>
        <w:t>форма рассказывания</w:t>
      </w:r>
      <w:r w:rsidRPr="004B1021">
        <w:rPr>
          <w:rFonts w:eastAsia="Times New Roman"/>
        </w:rPr>
        <w:t>. В контексте фигуры рассказчика «Евгения Онегина» обращение Бродского к пятистопному я</w:t>
      </w:r>
      <w:r w:rsidRPr="004B1021">
        <w:rPr>
          <w:rFonts w:eastAsia="Times New Roman"/>
        </w:rPr>
        <w:t>м</w:t>
      </w:r>
      <w:r w:rsidRPr="004B1021">
        <w:rPr>
          <w:rFonts w:eastAsia="Times New Roman"/>
        </w:rPr>
        <w:t>бу (поэтических «рассказов» Р. Фроста) выступает именно как отказ от пушкинской традиции «романа в стихах». Этот вывод неизбежен, поскол</w:t>
      </w:r>
      <w:r w:rsidRPr="004B1021">
        <w:rPr>
          <w:rFonts w:eastAsia="Times New Roman"/>
        </w:rPr>
        <w:t>ь</w:t>
      </w:r>
      <w:r w:rsidRPr="004B1021">
        <w:rPr>
          <w:rFonts w:eastAsia="Times New Roman"/>
        </w:rPr>
        <w:t>ку четырехстопный ямб, который А.С. Пушкин использовал в своем «р</w:t>
      </w:r>
      <w:r w:rsidRPr="004B1021">
        <w:rPr>
          <w:rFonts w:eastAsia="Times New Roman"/>
        </w:rPr>
        <w:t>о</w:t>
      </w:r>
      <w:r w:rsidRPr="004B1021">
        <w:rPr>
          <w:rFonts w:eastAsia="Times New Roman"/>
        </w:rPr>
        <w:t>мане» и, более того, утвердил авторитетом своей репутации поэтического гения, являл собой, по слову автора «Горбунова…», «хлеб и воду» русской поэзии.</w:t>
      </w:r>
    </w:p>
    <w:p w:rsidR="003E425E" w:rsidRPr="004B1021" w:rsidRDefault="003E425E" w:rsidP="003E425E">
      <w:pPr>
        <w:ind w:firstLine="708"/>
        <w:rPr>
          <w:rFonts w:eastAsia="Times New Roman"/>
        </w:rPr>
      </w:pPr>
      <w:r w:rsidRPr="004B1021">
        <w:rPr>
          <w:rFonts w:eastAsia="Times New Roman"/>
        </w:rPr>
        <w:t>Можно допустить, что именно фигура рассказчика в «Евгении Онегине» подтолкнула Бродского к тому, чтобы увидеть в пушкинском «ром</w:t>
      </w:r>
      <w:r w:rsidRPr="004B1021">
        <w:rPr>
          <w:rFonts w:eastAsia="Times New Roman"/>
        </w:rPr>
        <w:t>а</w:t>
      </w:r>
      <w:r w:rsidRPr="004B1021">
        <w:rPr>
          <w:rFonts w:eastAsia="Times New Roman"/>
        </w:rPr>
        <w:t>не в стихах» произведение, иллюстрирующее рассуждения Бахтина о «прозаизации» поэзии, в результате которой она становится диалогом, и использовать некоторые особенности его формы в споре с автором «Пр</w:t>
      </w:r>
      <w:r w:rsidRPr="004B1021">
        <w:rPr>
          <w:rFonts w:eastAsia="Times New Roman"/>
        </w:rPr>
        <w:t>о</w:t>
      </w:r>
      <w:r w:rsidRPr="004B1021">
        <w:rPr>
          <w:rFonts w:eastAsia="Times New Roman"/>
        </w:rPr>
        <w:t xml:space="preserve">блем поэтики…». Следует особо оговорить тот факт, что для Бахтина «двухголосое слово» – феномен, напрямую связанный с </w:t>
      </w:r>
      <w:r w:rsidRPr="004B1021">
        <w:rPr>
          <w:rFonts w:eastAsia="Times New Roman"/>
          <w:i/>
        </w:rPr>
        <w:t>рассказыванием</w:t>
      </w:r>
      <w:r w:rsidRPr="004B1021">
        <w:rPr>
          <w:rFonts w:eastAsia="Times New Roman"/>
        </w:rPr>
        <w:t>; рассказывание и сообщает формальным признакам «двухголосого слова», сущностное значение – значение диалогического слова. Без этого значения формальные признаки «двухголосого слова» столь же красноречиво могут характеризовать и слово «одного</w:t>
      </w:r>
      <w:r>
        <w:rPr>
          <w:rFonts w:eastAsia="Times New Roman"/>
        </w:rPr>
        <w:t xml:space="preserve">лосое» (монологическое) </w:t>
      </w:r>
      <w:r w:rsidRPr="006C5A97">
        <w:rPr>
          <w:rFonts w:eastAsia="Times New Roman"/>
        </w:rPr>
        <w:t>[</w:t>
      </w:r>
      <w:r>
        <w:rPr>
          <w:rFonts w:eastAsia="Times New Roman"/>
        </w:rPr>
        <w:t>1, 406</w:t>
      </w:r>
      <w:r w:rsidRPr="006C5A97">
        <w:rPr>
          <w:rFonts w:eastAsia="Times New Roman"/>
        </w:rPr>
        <w:t>]</w:t>
      </w:r>
      <w:r w:rsidRPr="004B1021">
        <w:rPr>
          <w:rFonts w:eastAsia="Times New Roman"/>
        </w:rPr>
        <w:t>.</w:t>
      </w:r>
    </w:p>
    <w:p w:rsidR="003E425E" w:rsidRPr="004B1021" w:rsidRDefault="003E425E" w:rsidP="003E425E">
      <w:pPr>
        <w:ind w:firstLine="708"/>
        <w:rPr>
          <w:rFonts w:eastAsia="Times New Roman"/>
        </w:rPr>
      </w:pPr>
      <w:r w:rsidRPr="004B1021">
        <w:rPr>
          <w:rFonts w:eastAsia="Times New Roman"/>
        </w:rPr>
        <w:t>Таким образом, мы видим, что романная форма «Евгения Онегина» в наиболее полной мере подходила Бродскому для ведения спора с компле</w:t>
      </w:r>
      <w:r w:rsidRPr="004B1021">
        <w:rPr>
          <w:rFonts w:eastAsia="Times New Roman"/>
        </w:rPr>
        <w:t>к</w:t>
      </w:r>
      <w:r w:rsidRPr="004B1021">
        <w:rPr>
          <w:rFonts w:eastAsia="Times New Roman"/>
        </w:rPr>
        <w:t>сом идей Бахтина о диалогизме художественного произведения, поскольку она, эта форма, весьма внятно их иллюстрировала. Не будет преувеличен</w:t>
      </w:r>
      <w:r w:rsidRPr="004B1021">
        <w:rPr>
          <w:rFonts w:eastAsia="Times New Roman"/>
        </w:rPr>
        <w:t>и</w:t>
      </w:r>
      <w:r w:rsidRPr="004B1021">
        <w:rPr>
          <w:rFonts w:eastAsia="Times New Roman"/>
        </w:rPr>
        <w:t xml:space="preserve">ем сказать, что, если бы автор «Вопросов поэтики…» задался целью дать пример «прозаизации» поэзии, лучшей иллюстрации для его соображений он вряд ли бы нашел. В непосредственной связи с фигурой рассказчика «Евгения Онегина» Бродский мог найти едва ли не с исчерпывающей </w:t>
      </w:r>
      <w:r w:rsidRPr="004B1021">
        <w:rPr>
          <w:rFonts w:eastAsia="Times New Roman"/>
        </w:rPr>
        <w:lastRenderedPageBreak/>
        <w:t>по</w:t>
      </w:r>
      <w:r w:rsidRPr="004B1021">
        <w:rPr>
          <w:rFonts w:eastAsia="Times New Roman"/>
        </w:rPr>
        <w:t>л</w:t>
      </w:r>
      <w:r w:rsidRPr="004B1021">
        <w:rPr>
          <w:rFonts w:eastAsia="Times New Roman"/>
        </w:rPr>
        <w:t>нотой все существенные признаки «двухголосого слова», фигурирующие в концепции Бахтина как специфические свойства прозы и, в частности, романа. Совершенно очевидно, что рассказчик «романа в стихах» выстраив</w:t>
      </w:r>
      <w:r w:rsidRPr="004B1021">
        <w:rPr>
          <w:rFonts w:eastAsia="Times New Roman"/>
        </w:rPr>
        <w:t>а</w:t>
      </w:r>
      <w:r w:rsidRPr="004B1021">
        <w:rPr>
          <w:rFonts w:eastAsia="Times New Roman"/>
        </w:rPr>
        <w:t>ет свою речь «с оглядкой» на некое лицо, которым в тот или иной момент выступают читатель «Евгения Онегина», его персонажи и неназванные п</w:t>
      </w:r>
      <w:r w:rsidRPr="004B1021">
        <w:rPr>
          <w:rFonts w:eastAsia="Times New Roman"/>
        </w:rPr>
        <w:t>о</w:t>
      </w:r>
      <w:r w:rsidRPr="004B1021">
        <w:rPr>
          <w:rFonts w:eastAsia="Times New Roman"/>
        </w:rPr>
        <w:t>именно его, рассказчика, оппоненты, как житейские, так и литературные. Даже описания жизни Евгения (его воспитания и взросления), на первый взгляд, сугубо информативные, вполне подпадает под описанное Бахт</w:t>
      </w:r>
      <w:r w:rsidRPr="004B1021">
        <w:rPr>
          <w:rFonts w:eastAsia="Times New Roman"/>
        </w:rPr>
        <w:t>и</w:t>
      </w:r>
      <w:r w:rsidRPr="004B1021">
        <w:rPr>
          <w:rFonts w:eastAsia="Times New Roman"/>
        </w:rPr>
        <w:t>ным «явление скрытой диалогичности»: «&lt;…&gt;. Представим себе диалог двух, в котором реплики второго собеседника пропущены, но так, что общий смысл нисколько не нарушается. Второй собеседник присутствует н</w:t>
      </w:r>
      <w:r w:rsidRPr="004B1021">
        <w:rPr>
          <w:rFonts w:eastAsia="Times New Roman"/>
        </w:rPr>
        <w:t>е</w:t>
      </w:r>
      <w:r w:rsidRPr="004B1021">
        <w:rPr>
          <w:rFonts w:eastAsia="Times New Roman"/>
        </w:rPr>
        <w:t>зримо, его слов нет, но глубокий след этих слов определяет все наличные слова первого собеседника. &lt;…&gt; это беседа, хотя говорит только один, и беседа напряженнейшая, ибо каждое наличное слово всеми своими фибр</w:t>
      </w:r>
      <w:r w:rsidRPr="004B1021">
        <w:rPr>
          <w:rFonts w:eastAsia="Times New Roman"/>
        </w:rPr>
        <w:t>а</w:t>
      </w:r>
      <w:r w:rsidRPr="004B1021">
        <w:rPr>
          <w:rFonts w:eastAsia="Times New Roman"/>
        </w:rPr>
        <w:t>ми отзывается и реагирует на невидимого собеседника, указывает вне себя, за свои пределы, на не</w:t>
      </w:r>
      <w:r>
        <w:rPr>
          <w:rFonts w:eastAsia="Times New Roman"/>
        </w:rPr>
        <w:t xml:space="preserve">сказанное чужое слово…» </w:t>
      </w:r>
      <w:r w:rsidRPr="00BE2580">
        <w:rPr>
          <w:rFonts w:eastAsia="Times New Roman"/>
        </w:rPr>
        <w:t>[</w:t>
      </w:r>
      <w:r>
        <w:rPr>
          <w:rFonts w:eastAsia="Times New Roman"/>
        </w:rPr>
        <w:t>1, 412</w:t>
      </w:r>
      <w:r w:rsidRPr="00BE2580">
        <w:rPr>
          <w:rFonts w:eastAsia="Times New Roman"/>
        </w:rPr>
        <w:t>]</w:t>
      </w:r>
      <w:r w:rsidRPr="004B1021">
        <w:rPr>
          <w:rFonts w:eastAsia="Times New Roman"/>
        </w:rPr>
        <w:t>. Можно даже ск</w:t>
      </w:r>
      <w:r w:rsidRPr="004B1021">
        <w:rPr>
          <w:rFonts w:eastAsia="Times New Roman"/>
        </w:rPr>
        <w:t>а</w:t>
      </w:r>
      <w:r w:rsidRPr="004B1021">
        <w:rPr>
          <w:rFonts w:eastAsia="Times New Roman"/>
        </w:rPr>
        <w:t>зать, что в целом ряде пассажей рассказчика «Евгении Онегине» «скрытая диалогичность» его речи фактически эксплицируется: эти пассажи соде</w:t>
      </w:r>
      <w:r w:rsidRPr="004B1021">
        <w:rPr>
          <w:rFonts w:eastAsia="Times New Roman"/>
        </w:rPr>
        <w:t>р</w:t>
      </w:r>
      <w:r w:rsidRPr="004B1021">
        <w:rPr>
          <w:rFonts w:eastAsia="Times New Roman"/>
        </w:rPr>
        <w:t>жат непосредственное обращение к читателю «романа в стихах» и его персонажам. И, наконец, именно фигуре рассказчика «Евгений Онегин» об</w:t>
      </w:r>
      <w:r w:rsidRPr="004B1021">
        <w:rPr>
          <w:rFonts w:eastAsia="Times New Roman"/>
        </w:rPr>
        <w:t>я</w:t>
      </w:r>
      <w:r w:rsidRPr="004B1021">
        <w:rPr>
          <w:rFonts w:eastAsia="Times New Roman"/>
        </w:rPr>
        <w:t>зан своей едва ли не тотальной иронией, которая являет собой не что иное, как указанный Бахтиным феномен «пар</w:t>
      </w:r>
      <w:r>
        <w:rPr>
          <w:rFonts w:eastAsia="Times New Roman"/>
        </w:rPr>
        <w:t xml:space="preserve">одийной направленности» </w:t>
      </w:r>
      <w:r w:rsidRPr="006C5A97">
        <w:rPr>
          <w:rFonts w:eastAsia="Times New Roman"/>
        </w:rPr>
        <w:t>[</w:t>
      </w:r>
      <w:r>
        <w:rPr>
          <w:rFonts w:eastAsia="Times New Roman"/>
        </w:rPr>
        <w:t>1, 444</w:t>
      </w:r>
      <w:r w:rsidRPr="006C5A97">
        <w:rPr>
          <w:rFonts w:eastAsia="Times New Roman"/>
        </w:rPr>
        <w:t>]</w:t>
      </w:r>
      <w:r w:rsidRPr="004B1021">
        <w:rPr>
          <w:rFonts w:eastAsia="Times New Roman"/>
        </w:rPr>
        <w:t>, делающей самый рассказ «более многоголосым, перебойным, не довле</w:t>
      </w:r>
      <w:r w:rsidRPr="004B1021">
        <w:rPr>
          <w:rFonts w:eastAsia="Times New Roman"/>
        </w:rPr>
        <w:t>ю</w:t>
      </w:r>
      <w:r w:rsidRPr="004B1021">
        <w:rPr>
          <w:rFonts w:eastAsia="Times New Roman"/>
        </w:rPr>
        <w:t xml:space="preserve">щем </w:t>
      </w:r>
      <w:r>
        <w:rPr>
          <w:rFonts w:eastAsia="Times New Roman"/>
        </w:rPr>
        <w:t xml:space="preserve">себе и своему предмету» </w:t>
      </w:r>
      <w:r w:rsidRPr="006C5A97">
        <w:rPr>
          <w:rFonts w:eastAsia="Times New Roman"/>
        </w:rPr>
        <w:t>[</w:t>
      </w:r>
      <w:r>
        <w:rPr>
          <w:rFonts w:eastAsia="Times New Roman"/>
        </w:rPr>
        <w:t>1, 445</w:t>
      </w:r>
      <w:r w:rsidRPr="006C5A97">
        <w:rPr>
          <w:rFonts w:eastAsia="Times New Roman"/>
        </w:rPr>
        <w:t>]</w:t>
      </w:r>
      <w:r w:rsidRPr="004B1021">
        <w:rPr>
          <w:rFonts w:eastAsia="Times New Roman"/>
        </w:rPr>
        <w:t>.</w:t>
      </w:r>
    </w:p>
    <w:p w:rsidR="003E425E" w:rsidRPr="004B1021" w:rsidRDefault="003E425E" w:rsidP="003E425E">
      <w:pPr>
        <w:ind w:firstLine="708"/>
        <w:rPr>
          <w:rFonts w:eastAsia="Times New Roman"/>
        </w:rPr>
      </w:pPr>
      <w:r w:rsidRPr="004B1021">
        <w:rPr>
          <w:rFonts w:eastAsia="Times New Roman"/>
        </w:rPr>
        <w:t>Как видим, отказ в «Горбунове…» от фигуры рассказчика – при сохранении в нем общей ориентации на форму «Евгения Онегина» – позволил Бродскому безболезненно преодолеть возможный уклон в «прозаиз</w:t>
      </w:r>
      <w:r w:rsidRPr="004B1021">
        <w:rPr>
          <w:rFonts w:eastAsia="Times New Roman"/>
        </w:rPr>
        <w:t>а</w:t>
      </w:r>
      <w:r w:rsidRPr="004B1021">
        <w:rPr>
          <w:rFonts w:eastAsia="Times New Roman"/>
        </w:rPr>
        <w:t>цию» его поэтического произведения, который фактически и превратил произведение А.С. Пушкина в «роман в стихах», то есть стихотворное п</w:t>
      </w:r>
      <w:r w:rsidRPr="004B1021">
        <w:rPr>
          <w:rFonts w:eastAsia="Times New Roman"/>
        </w:rPr>
        <w:t>о</w:t>
      </w:r>
      <w:r w:rsidRPr="004B1021">
        <w:rPr>
          <w:rFonts w:eastAsia="Times New Roman"/>
        </w:rPr>
        <w:t>добие романа. Иначе говоря, оспаривание комплекса идей Бахтина относ</w:t>
      </w:r>
      <w:r w:rsidRPr="004B1021">
        <w:rPr>
          <w:rFonts w:eastAsia="Times New Roman"/>
        </w:rPr>
        <w:t>и</w:t>
      </w:r>
      <w:r w:rsidRPr="004B1021">
        <w:rPr>
          <w:rFonts w:eastAsia="Times New Roman"/>
        </w:rPr>
        <w:t>тельно возможности реализации диалогического слова в поэзии Бродский дает в плоскости формальной организации «Горбунова…»: его формальная организация, будучи конфликтна форме «Евгения Онегина», исчерпыва</w:t>
      </w:r>
      <w:r w:rsidRPr="004B1021">
        <w:rPr>
          <w:rFonts w:eastAsia="Times New Roman"/>
        </w:rPr>
        <w:t>ю</w:t>
      </w:r>
      <w:r w:rsidRPr="004B1021">
        <w:rPr>
          <w:rFonts w:eastAsia="Times New Roman"/>
        </w:rPr>
        <w:t>ще иллюстрировавшей рассуждения автора «Вопросов поэтики…» о «пр</w:t>
      </w:r>
      <w:r w:rsidRPr="004B1021">
        <w:rPr>
          <w:rFonts w:eastAsia="Times New Roman"/>
        </w:rPr>
        <w:t>о</w:t>
      </w:r>
      <w:r w:rsidRPr="004B1021">
        <w:rPr>
          <w:rFonts w:eastAsia="Times New Roman"/>
        </w:rPr>
        <w:t>заизации» поэзии, и утверждает себя как «большое стихотворение».</w:t>
      </w:r>
    </w:p>
    <w:p w:rsidR="003E425E" w:rsidRPr="004B1021" w:rsidRDefault="003E425E" w:rsidP="003E425E">
      <w:pPr>
        <w:ind w:firstLine="708"/>
        <w:rPr>
          <w:rFonts w:eastAsia="Times New Roman"/>
        </w:rPr>
      </w:pPr>
      <w:r w:rsidRPr="004B1021">
        <w:rPr>
          <w:rFonts w:eastAsia="Times New Roman"/>
        </w:rPr>
        <w:t>Спор с Бахтиным, в который (первоначально, может быть, невольно) оказался втянут и автор «Евгения Онегина», определил дальнейшую, имеющую уже более или менее самостоятельное значение, конфронтацию Бродского с А.С. Пушкиным. Указанная нами конфронтация лежит уже за пределами вопроса о форме поэтического произведения, вызванного нео</w:t>
      </w:r>
      <w:r w:rsidRPr="004B1021">
        <w:rPr>
          <w:rFonts w:eastAsia="Times New Roman"/>
        </w:rPr>
        <w:t>б</w:t>
      </w:r>
      <w:r w:rsidRPr="004B1021">
        <w:rPr>
          <w:rFonts w:eastAsia="Times New Roman"/>
        </w:rPr>
        <w:t>ходимостью противопоставить «большое стихотворение» пушкинскому «роману в стихах». Следует, однако, заметить, что конфронтация Бродск</w:t>
      </w:r>
      <w:r w:rsidRPr="004B1021">
        <w:rPr>
          <w:rFonts w:eastAsia="Times New Roman"/>
        </w:rPr>
        <w:t>о</w:t>
      </w:r>
      <w:r w:rsidRPr="004B1021">
        <w:rPr>
          <w:rFonts w:eastAsia="Times New Roman"/>
        </w:rPr>
        <w:t xml:space="preserve">го с А.С. Пушкиным имеет в «Горбунове…» положение, определяемое его спором с Бахтиным, поскольку и обнаружена, и осмысленна она может быть </w:t>
      </w:r>
      <w:r w:rsidRPr="004B1021">
        <w:rPr>
          <w:rFonts w:eastAsia="Times New Roman"/>
        </w:rPr>
        <w:lastRenderedPageBreak/>
        <w:t>только в контексте конфликта авторов «большого стихотворения» и «Вопросов поэтики…» по вопросу о «двухголосом слове» (природе диал</w:t>
      </w:r>
      <w:r w:rsidRPr="004B1021">
        <w:rPr>
          <w:rFonts w:eastAsia="Times New Roman"/>
        </w:rPr>
        <w:t>о</w:t>
      </w:r>
      <w:r w:rsidRPr="004B1021">
        <w:rPr>
          <w:rFonts w:eastAsia="Times New Roman"/>
        </w:rPr>
        <w:t>га).</w:t>
      </w:r>
    </w:p>
    <w:p w:rsidR="003E425E" w:rsidRPr="004B1021" w:rsidRDefault="003E425E" w:rsidP="003E425E">
      <w:pPr>
        <w:ind w:firstLine="708"/>
        <w:rPr>
          <w:rFonts w:eastAsia="Times New Roman"/>
        </w:rPr>
      </w:pPr>
      <w:r w:rsidRPr="004B1021">
        <w:rPr>
          <w:rFonts w:eastAsia="Times New Roman"/>
        </w:rPr>
        <w:t xml:space="preserve">В </w:t>
      </w:r>
      <w:r w:rsidRPr="004B1021">
        <w:rPr>
          <w:rFonts w:eastAsia="Times New Roman"/>
          <w:lang w:val="en-US"/>
        </w:rPr>
        <w:t>III</w:t>
      </w:r>
      <w:r w:rsidRPr="004B1021">
        <w:rPr>
          <w:rFonts w:eastAsia="Times New Roman"/>
        </w:rPr>
        <w:t xml:space="preserve"> главе «Горбунова…» Бродский приводит сцену беседы Горч</w:t>
      </w:r>
      <w:r w:rsidRPr="004B1021">
        <w:rPr>
          <w:rFonts w:eastAsia="Times New Roman"/>
        </w:rPr>
        <w:t>а</w:t>
      </w:r>
      <w:r w:rsidRPr="004B1021">
        <w:rPr>
          <w:rFonts w:eastAsia="Times New Roman"/>
        </w:rPr>
        <w:t>кова с врачами; врачи вынуждают Горчакова стать своего рода сексотом, он доносит на Горбунова, рассказывая им о том, как ведет себя его тов</w:t>
      </w:r>
      <w:r w:rsidRPr="004B1021">
        <w:rPr>
          <w:rFonts w:eastAsia="Times New Roman"/>
        </w:rPr>
        <w:t>а</w:t>
      </w:r>
      <w:r w:rsidRPr="004B1021">
        <w:rPr>
          <w:rFonts w:eastAsia="Times New Roman"/>
        </w:rPr>
        <w:t>рищ, что делает и что говорит; захваченный рассказом о Горбунове, Го</w:t>
      </w:r>
      <w:r w:rsidRPr="004B1021">
        <w:rPr>
          <w:rFonts w:eastAsia="Times New Roman"/>
        </w:rPr>
        <w:t>р</w:t>
      </w:r>
      <w:r w:rsidRPr="004B1021">
        <w:rPr>
          <w:rFonts w:eastAsia="Times New Roman"/>
        </w:rPr>
        <w:t>чаков вдруг оказывается во власти некоего видения: «"Да нет же, вы мне спутали все нити… / Постойте, вижу… человек… худой… / вокруг – пу</w:t>
      </w:r>
      <w:r w:rsidRPr="004B1021">
        <w:rPr>
          <w:rFonts w:eastAsia="Times New Roman"/>
        </w:rPr>
        <w:t>с</w:t>
      </w:r>
      <w:r w:rsidRPr="004B1021">
        <w:rPr>
          <w:rFonts w:eastAsia="Times New Roman"/>
        </w:rPr>
        <w:t>тыня… Азия… Взгляните: / ползут пески татарскою ордой, / пылает сол</w:t>
      </w:r>
      <w:r w:rsidRPr="004B1021">
        <w:rPr>
          <w:rFonts w:eastAsia="Times New Roman"/>
        </w:rPr>
        <w:t>н</w:t>
      </w:r>
      <w:r w:rsidRPr="004B1021">
        <w:rPr>
          <w:rFonts w:eastAsia="Times New Roman"/>
        </w:rPr>
        <w:t xml:space="preserve">це… как его?.. в зените. / Он окружен </w:t>
      </w:r>
      <w:r w:rsidRPr="004B1021">
        <w:rPr>
          <w:rFonts w:eastAsia="Times New Roman"/>
          <w:i/>
        </w:rPr>
        <w:t>враждебною средой</w:t>
      </w:r>
      <w:r w:rsidRPr="004B1021">
        <w:rPr>
          <w:rFonts w:eastAsia="Times New Roman"/>
        </w:rPr>
        <w:t>… / И вдруг к</w:t>
      </w:r>
      <w:r w:rsidRPr="004B1021">
        <w:rPr>
          <w:rFonts w:eastAsia="Times New Roman"/>
        </w:rPr>
        <w:t>о</w:t>
      </w:r>
      <w:r w:rsidRPr="004B1021">
        <w:rPr>
          <w:rFonts w:eastAsia="Times New Roman"/>
        </w:rPr>
        <w:t>лодец…" "Дальше! Не тяните!" // А дальше вновь все пусто и мертво. / К</w:t>
      </w:r>
      <w:r w:rsidRPr="004B1021">
        <w:rPr>
          <w:rFonts w:eastAsia="Times New Roman"/>
        </w:rPr>
        <w:t>о</w:t>
      </w:r>
      <w:r w:rsidRPr="004B1021">
        <w:rPr>
          <w:rFonts w:eastAsia="Times New Roman"/>
        </w:rPr>
        <w:t>лодец… это самое… сокрылся". / "Эй, Горчаков! Что с вами?" "Я… того. / Я, знаете, того… заговорился. / Во всем великолепье своего / идеализма нынче он раскрылся". / "Кто? Горбунов?"</w:t>
      </w:r>
      <w:r>
        <w:rPr>
          <w:rFonts w:eastAsia="Times New Roman"/>
        </w:rPr>
        <w:t xml:space="preserve"> "Ну, да, я про него…"» </w:t>
      </w:r>
      <w:r w:rsidRPr="006C5A97">
        <w:rPr>
          <w:rFonts w:eastAsia="Times New Roman"/>
        </w:rPr>
        <w:t>[</w:t>
      </w:r>
      <w:r>
        <w:rPr>
          <w:rFonts w:eastAsia="Times New Roman"/>
        </w:rPr>
        <w:t>2, 261</w:t>
      </w:r>
      <w:r w:rsidRPr="006C5A97">
        <w:rPr>
          <w:rFonts w:eastAsia="Times New Roman"/>
        </w:rPr>
        <w:t>]</w:t>
      </w:r>
      <w:r w:rsidRPr="004B1021">
        <w:rPr>
          <w:rFonts w:eastAsia="Times New Roman"/>
        </w:rPr>
        <w:t>. Л.В. Лосев по какой-то причине счел, что в данном месте Бродский и</w:t>
      </w:r>
      <w:r w:rsidRPr="004B1021">
        <w:rPr>
          <w:rFonts w:eastAsia="Times New Roman"/>
        </w:rPr>
        <w:t>с</w:t>
      </w:r>
      <w:r w:rsidRPr="004B1021">
        <w:rPr>
          <w:rFonts w:eastAsia="Times New Roman"/>
        </w:rPr>
        <w:t xml:space="preserve">пользовал аллюзию на библейское предание </w:t>
      </w:r>
      <w:r>
        <w:rPr>
          <w:rFonts w:eastAsia="Times New Roman"/>
        </w:rPr>
        <w:t xml:space="preserve">об Иосифе и его братьях </w:t>
      </w:r>
      <w:r w:rsidRPr="006C5A97">
        <w:rPr>
          <w:rFonts w:eastAsia="Times New Roman"/>
        </w:rPr>
        <w:t>[</w:t>
      </w:r>
      <w:r>
        <w:rPr>
          <w:rFonts w:eastAsia="Times New Roman"/>
        </w:rPr>
        <w:t>9, 146</w:t>
      </w:r>
      <w:r w:rsidRPr="006C5A97">
        <w:rPr>
          <w:rFonts w:eastAsia="Times New Roman"/>
        </w:rPr>
        <w:t>]</w:t>
      </w:r>
      <w:r w:rsidRPr="004B1021">
        <w:rPr>
          <w:rFonts w:eastAsia="Times New Roman"/>
        </w:rPr>
        <w:t>; но это заблуждение, и «темнота» этого места «большого стихотвор</w:t>
      </w:r>
      <w:r w:rsidRPr="004B1021">
        <w:rPr>
          <w:rFonts w:eastAsia="Times New Roman"/>
        </w:rPr>
        <w:t>е</w:t>
      </w:r>
      <w:r w:rsidRPr="004B1021">
        <w:rPr>
          <w:rFonts w:eastAsia="Times New Roman"/>
        </w:rPr>
        <w:t xml:space="preserve">ния» не оправдывает исследователя, поскольку оно отнюдь не «темное». Горчаков рассказывает о монологе Горбунова, представленном во </w:t>
      </w:r>
      <w:r w:rsidRPr="004B1021">
        <w:rPr>
          <w:rFonts w:eastAsia="Times New Roman"/>
          <w:lang w:val="en-US"/>
        </w:rPr>
        <w:t>II</w:t>
      </w:r>
      <w:r w:rsidRPr="004B1021">
        <w:rPr>
          <w:rFonts w:eastAsia="Times New Roman"/>
        </w:rPr>
        <w:t xml:space="preserve"> главе, – монологе, который он, скорее всего, большей часть увидел и меньшей – услышал; этот монолог фактически и начинается с ключевого слова, и</w:t>
      </w:r>
      <w:r w:rsidRPr="004B1021">
        <w:rPr>
          <w:rFonts w:eastAsia="Times New Roman"/>
        </w:rPr>
        <w:t>с</w:t>
      </w:r>
      <w:r w:rsidRPr="004B1021">
        <w:rPr>
          <w:rFonts w:eastAsia="Times New Roman"/>
        </w:rPr>
        <w:t xml:space="preserve">пользованного Горбуновым в описании его видения: «"Больница. Ночь. </w:t>
      </w:r>
      <w:r w:rsidRPr="004B1021">
        <w:rPr>
          <w:rFonts w:eastAsia="Times New Roman"/>
          <w:i/>
        </w:rPr>
        <w:t>Враждебная среда</w:t>
      </w:r>
      <w:r>
        <w:rPr>
          <w:rFonts w:eastAsia="Times New Roman"/>
        </w:rPr>
        <w:t xml:space="preserve">…"» </w:t>
      </w:r>
      <w:r w:rsidRPr="00BE2580">
        <w:rPr>
          <w:rFonts w:eastAsia="Times New Roman"/>
        </w:rPr>
        <w:t>[</w:t>
      </w:r>
      <w:r>
        <w:rPr>
          <w:rFonts w:eastAsia="Times New Roman"/>
        </w:rPr>
        <w:t>2, 257</w:t>
      </w:r>
      <w:r w:rsidRPr="00BE2580">
        <w:rPr>
          <w:rFonts w:eastAsia="Times New Roman"/>
        </w:rPr>
        <w:t>]</w:t>
      </w:r>
      <w:r w:rsidRPr="004B1021">
        <w:rPr>
          <w:rFonts w:eastAsia="Times New Roman"/>
        </w:rPr>
        <w:t>. Даже библейский антураж, в котором у Горчакова в видении выступает Горбунов, определяется монологом его т</w:t>
      </w:r>
      <w:r w:rsidRPr="004B1021">
        <w:rPr>
          <w:rFonts w:eastAsia="Times New Roman"/>
        </w:rPr>
        <w:t>о</w:t>
      </w:r>
      <w:r w:rsidRPr="004B1021">
        <w:rPr>
          <w:rFonts w:eastAsia="Times New Roman"/>
        </w:rPr>
        <w:t>варища. Монолог завершается обращением к Богу, поэтому неудивител</w:t>
      </w:r>
      <w:r w:rsidRPr="004B1021">
        <w:rPr>
          <w:rFonts w:eastAsia="Times New Roman"/>
        </w:rPr>
        <w:t>ь</w:t>
      </w:r>
      <w:r w:rsidRPr="004B1021">
        <w:rPr>
          <w:rFonts w:eastAsia="Times New Roman"/>
        </w:rPr>
        <w:t>но, что Горбунов предстает у Горчакова в виде некоего отшельника (пу</w:t>
      </w:r>
      <w:r w:rsidRPr="004B1021">
        <w:rPr>
          <w:rFonts w:eastAsia="Times New Roman"/>
        </w:rPr>
        <w:t>с</w:t>
      </w:r>
      <w:r w:rsidRPr="004B1021">
        <w:rPr>
          <w:rFonts w:eastAsia="Times New Roman"/>
        </w:rPr>
        <w:t>тынника), на что доносчик косвенно указывает, говоря об «идеализме» своего объекта наблюдения.</w:t>
      </w:r>
    </w:p>
    <w:p w:rsidR="003E425E" w:rsidRPr="004B1021" w:rsidRDefault="003E425E" w:rsidP="003E425E">
      <w:pPr>
        <w:ind w:firstLine="708"/>
        <w:rPr>
          <w:rFonts w:eastAsia="Times New Roman"/>
        </w:rPr>
      </w:pPr>
      <w:r w:rsidRPr="004B1021">
        <w:rPr>
          <w:rFonts w:eastAsia="Times New Roman"/>
        </w:rPr>
        <w:t xml:space="preserve">Между тем видение говорит не только о том, </w:t>
      </w:r>
      <w:r w:rsidRPr="004B1021">
        <w:rPr>
          <w:rFonts w:eastAsia="Times New Roman"/>
          <w:i/>
        </w:rPr>
        <w:t>как</w:t>
      </w:r>
      <w:r w:rsidRPr="004B1021">
        <w:rPr>
          <w:rFonts w:eastAsia="Times New Roman"/>
        </w:rPr>
        <w:t xml:space="preserve"> Горчаков понял монолог Горбунова, который, как мы уже заметили, он в большей степени увидел и в меньшей – услышал. Как это ни странно, понял он его абсолю</w:t>
      </w:r>
      <w:r w:rsidRPr="004B1021">
        <w:rPr>
          <w:rFonts w:eastAsia="Times New Roman"/>
        </w:rPr>
        <w:t>т</w:t>
      </w:r>
      <w:r w:rsidRPr="004B1021">
        <w:rPr>
          <w:rFonts w:eastAsia="Times New Roman"/>
        </w:rPr>
        <w:t>но правильно. Как бы глядя на свою душевную болезнь, вызвавшую в его сознании раздвоение, со стороны, Горбунов просит Бога внять этим двум, живущим в нем, и «сумму дней и судорожных дум» разделить им «жестом всемогущим»: «"&lt;…&gt;. / А мне оставь, как разность этих сумм, / победу над молчаньем и удушьем. // А ежели мне впрямь необходим / здесь слуш</w:t>
      </w:r>
      <w:r w:rsidRPr="004B1021">
        <w:rPr>
          <w:rFonts w:eastAsia="Times New Roman"/>
        </w:rPr>
        <w:t>а</w:t>
      </w:r>
      <w:r w:rsidRPr="004B1021">
        <w:rPr>
          <w:rFonts w:eastAsia="Times New Roman"/>
        </w:rPr>
        <w:t>тель, то, Господи, не мешкай: / пошли мне небожителя. Над ним / ни б</w:t>
      </w:r>
      <w:r w:rsidRPr="004B1021">
        <w:rPr>
          <w:rFonts w:eastAsia="Times New Roman"/>
        </w:rPr>
        <w:t>о</w:t>
      </w:r>
      <w:r w:rsidRPr="004B1021">
        <w:rPr>
          <w:rFonts w:eastAsia="Times New Roman"/>
        </w:rPr>
        <w:t>лью не возвышусь, ни усмешкой, / поскольку он для них неуязвим. / По мне, коль оборачиваться решкой, / то пусть не Горчаков, а херувим / во</w:t>
      </w:r>
      <w:r w:rsidRPr="004B1021">
        <w:rPr>
          <w:rFonts w:eastAsia="Times New Roman"/>
        </w:rPr>
        <w:t>з</w:t>
      </w:r>
      <w:r w:rsidRPr="004B1021">
        <w:rPr>
          <w:rFonts w:eastAsia="Times New Roman"/>
        </w:rPr>
        <w:t>носится над грязною ночлежкой / и кружит над рыданьями и слежкой / прямым</w:t>
      </w:r>
      <w:r>
        <w:rPr>
          <w:rFonts w:eastAsia="Times New Roman"/>
        </w:rPr>
        <w:t xml:space="preserve"> благословением Твоим"» </w:t>
      </w:r>
      <w:r w:rsidRPr="006C5A97">
        <w:rPr>
          <w:rFonts w:eastAsia="Times New Roman"/>
        </w:rPr>
        <w:t xml:space="preserve"> [</w:t>
      </w:r>
      <w:r>
        <w:rPr>
          <w:rFonts w:eastAsia="Times New Roman"/>
        </w:rPr>
        <w:t>2, 259</w:t>
      </w:r>
      <w:r w:rsidRPr="006C5A97">
        <w:rPr>
          <w:rFonts w:eastAsia="Times New Roman"/>
        </w:rPr>
        <w:t>]</w:t>
      </w:r>
      <w:r w:rsidRPr="004B1021">
        <w:rPr>
          <w:rFonts w:eastAsia="Times New Roman"/>
        </w:rPr>
        <w:t>. Мы видим, что монолог Горб</w:t>
      </w:r>
      <w:r w:rsidRPr="004B1021">
        <w:rPr>
          <w:rFonts w:eastAsia="Times New Roman"/>
        </w:rPr>
        <w:t>у</w:t>
      </w:r>
      <w:r w:rsidRPr="004B1021">
        <w:rPr>
          <w:rFonts w:eastAsia="Times New Roman"/>
        </w:rPr>
        <w:t>нова маркируют (содержащиеся как в его собственных словах, так и в сл</w:t>
      </w:r>
      <w:r w:rsidRPr="004B1021">
        <w:rPr>
          <w:rFonts w:eastAsia="Times New Roman"/>
        </w:rPr>
        <w:t>о</w:t>
      </w:r>
      <w:r w:rsidRPr="004B1021">
        <w:rPr>
          <w:rFonts w:eastAsia="Times New Roman"/>
        </w:rPr>
        <w:t>вах Горчакова) такие приметы, как: пустыня; одинокий человек (отшел</w:t>
      </w:r>
      <w:r w:rsidRPr="004B1021">
        <w:rPr>
          <w:rFonts w:eastAsia="Times New Roman"/>
        </w:rPr>
        <w:t>ь</w:t>
      </w:r>
      <w:r w:rsidRPr="004B1021">
        <w:rPr>
          <w:rFonts w:eastAsia="Times New Roman"/>
        </w:rPr>
        <w:t xml:space="preserve">ник); жажда (на нее указывает «колодец»); обращение к Богу; серафим; и речь («победа над молчаньем»). Держа в уме эти приметы, можно сделать вывод о том. что и тот, и другой герой «большого стихотворения» ведет речь о </w:t>
      </w:r>
      <w:r w:rsidRPr="004B1021">
        <w:rPr>
          <w:rFonts w:eastAsia="Times New Roman"/>
        </w:rPr>
        <w:lastRenderedPageBreak/>
        <w:t>ситуации, непосредственно отсылающей к той, которую воспрои</w:t>
      </w:r>
      <w:r w:rsidRPr="004B1021">
        <w:rPr>
          <w:rFonts w:eastAsia="Times New Roman"/>
        </w:rPr>
        <w:t>з</w:t>
      </w:r>
      <w:r w:rsidRPr="004B1021">
        <w:rPr>
          <w:rFonts w:eastAsia="Times New Roman"/>
        </w:rPr>
        <w:t>водит А.С. Пушкин в стихотворении «Пророк».</w:t>
      </w:r>
    </w:p>
    <w:p w:rsidR="003E425E" w:rsidRPr="004B1021" w:rsidRDefault="003E425E" w:rsidP="003E425E">
      <w:pPr>
        <w:ind w:firstLine="708"/>
        <w:rPr>
          <w:rFonts w:eastAsia="Times New Roman"/>
        </w:rPr>
      </w:pPr>
      <w:r w:rsidRPr="004B1021">
        <w:rPr>
          <w:rFonts w:eastAsia="Times New Roman"/>
        </w:rPr>
        <w:t>Можно предположить, что Горчаков понимает монолог Горбунова в контексте «Пророка» А.С. Пушкина именно потому, что (в общем и целом) в этом контексте видит себя Горбунов, пусть и бессознательно. К этому есть некоторые предпосылки: пророческий дар, который обретает лирич</w:t>
      </w:r>
      <w:r w:rsidRPr="004B1021">
        <w:rPr>
          <w:rFonts w:eastAsia="Times New Roman"/>
        </w:rPr>
        <w:t>е</w:t>
      </w:r>
      <w:r w:rsidRPr="004B1021">
        <w:rPr>
          <w:rFonts w:eastAsia="Times New Roman"/>
        </w:rPr>
        <w:t>ский герой А.С. Пушкина, в плоскости обыденной жизни есть не что иное, как безумие. Неудивительно, что этот дар приводит его обладателя к ра</w:t>
      </w:r>
      <w:r w:rsidRPr="004B1021">
        <w:rPr>
          <w:rFonts w:eastAsia="Times New Roman"/>
        </w:rPr>
        <w:t>з</w:t>
      </w:r>
      <w:r w:rsidRPr="004B1021">
        <w:rPr>
          <w:rFonts w:eastAsia="Times New Roman"/>
        </w:rPr>
        <w:t>двоенности, отражением которой является тот факт, что, будучи не от мира сего, пророк призван действовать именно в сем мире. Любовь (к жене) оборачивается для Горбунова враждебностью «среды» (не только бытов</w:t>
      </w:r>
      <w:r w:rsidRPr="004B1021">
        <w:rPr>
          <w:rFonts w:eastAsia="Times New Roman"/>
        </w:rPr>
        <w:t>о</w:t>
      </w:r>
      <w:r w:rsidRPr="004B1021">
        <w:rPr>
          <w:rFonts w:eastAsia="Times New Roman"/>
        </w:rPr>
        <w:t>го, но и социально-политического порядка – жена уходит от него, а адм</w:t>
      </w:r>
      <w:r w:rsidRPr="004B1021">
        <w:rPr>
          <w:rFonts w:eastAsia="Times New Roman"/>
        </w:rPr>
        <w:t>и</w:t>
      </w:r>
      <w:r w:rsidRPr="004B1021">
        <w:rPr>
          <w:rFonts w:eastAsia="Times New Roman"/>
        </w:rPr>
        <w:t>нистрация больницы видит в нем социально опасного типа), фактически делая из него изгоя. Вероятно, любовь и актуализирует для Горбунова пушкинскую модель отношений человека и Бога, поскольку в ней Господь и мыслится как любовь.</w:t>
      </w:r>
    </w:p>
    <w:p w:rsidR="003E425E" w:rsidRPr="004B1021" w:rsidRDefault="003E425E" w:rsidP="003E425E">
      <w:pPr>
        <w:ind w:firstLine="708"/>
        <w:rPr>
          <w:rFonts w:eastAsia="Times New Roman"/>
        </w:rPr>
      </w:pPr>
      <w:r w:rsidRPr="004B1021">
        <w:rPr>
          <w:rFonts w:eastAsia="Times New Roman"/>
        </w:rPr>
        <w:t>Горбунов просит у Бога (приблизительно) то же самое, что по мил</w:t>
      </w:r>
      <w:r w:rsidRPr="004B1021">
        <w:rPr>
          <w:rFonts w:eastAsia="Times New Roman"/>
        </w:rPr>
        <w:t>о</w:t>
      </w:r>
      <w:r w:rsidRPr="004B1021">
        <w:rPr>
          <w:rFonts w:eastAsia="Times New Roman"/>
        </w:rPr>
        <w:t>сти Господа приобретает лирический герой «Пророка»: дар речи и соб</w:t>
      </w:r>
      <w:r w:rsidRPr="004B1021">
        <w:rPr>
          <w:rFonts w:eastAsia="Times New Roman"/>
        </w:rPr>
        <w:t>е</w:t>
      </w:r>
      <w:r w:rsidRPr="004B1021">
        <w:rPr>
          <w:rFonts w:eastAsia="Times New Roman"/>
        </w:rPr>
        <w:t>седника-серафима. Между тем заданная в «Горбунове…» пушкинская м</w:t>
      </w:r>
      <w:r w:rsidRPr="004B1021">
        <w:rPr>
          <w:rFonts w:eastAsia="Times New Roman"/>
        </w:rPr>
        <w:t>о</w:t>
      </w:r>
      <w:r w:rsidRPr="004B1021">
        <w:rPr>
          <w:rFonts w:eastAsia="Times New Roman"/>
        </w:rPr>
        <w:t>дель отношений человека и Бога не срабатывает, и этот факт недвусмы</w:t>
      </w:r>
      <w:r w:rsidRPr="004B1021">
        <w:rPr>
          <w:rFonts w:eastAsia="Times New Roman"/>
        </w:rPr>
        <w:t>с</w:t>
      </w:r>
      <w:r w:rsidRPr="004B1021">
        <w:rPr>
          <w:rFonts w:eastAsia="Times New Roman"/>
        </w:rPr>
        <w:t xml:space="preserve">ленно указывает на ее полемическую роль в «большом стихотворении» Бродского. Так, Горбунов просит у Бога послать ему в качестве слушателя серафима, а не Горчакова, поскольку тот, как ему кажется, отличается весьма плоским пониманием его речей; однако ответа на свою просьбу он </w:t>
      </w:r>
      <w:r w:rsidRPr="004B1021">
        <w:rPr>
          <w:rFonts w:eastAsia="Times New Roman"/>
          <w:i/>
        </w:rPr>
        <w:t>не получает</w:t>
      </w:r>
      <w:r w:rsidRPr="004B1021">
        <w:rPr>
          <w:rFonts w:eastAsia="Times New Roman"/>
        </w:rPr>
        <w:t xml:space="preserve">. Больше того, </w:t>
      </w:r>
      <w:r w:rsidRPr="004B1021">
        <w:rPr>
          <w:rFonts w:eastAsia="Times New Roman"/>
          <w:i/>
        </w:rPr>
        <w:t xml:space="preserve">вместо </w:t>
      </w:r>
      <w:r w:rsidRPr="004B1021">
        <w:rPr>
          <w:rFonts w:eastAsia="Times New Roman"/>
        </w:rPr>
        <w:t>серафима, ангела Божия, Горбунову я</w:t>
      </w:r>
      <w:r w:rsidRPr="004B1021">
        <w:rPr>
          <w:rFonts w:eastAsia="Times New Roman"/>
        </w:rPr>
        <w:t>в</w:t>
      </w:r>
      <w:r w:rsidRPr="004B1021">
        <w:rPr>
          <w:rFonts w:eastAsia="Times New Roman"/>
        </w:rPr>
        <w:t>ляется тот самый Горчаков, человек из плоти и крови, и, к месту будет ск</w:t>
      </w:r>
      <w:r w:rsidRPr="004B1021">
        <w:rPr>
          <w:rFonts w:eastAsia="Times New Roman"/>
        </w:rPr>
        <w:t>а</w:t>
      </w:r>
      <w:r w:rsidRPr="004B1021">
        <w:rPr>
          <w:rFonts w:eastAsia="Times New Roman"/>
        </w:rPr>
        <w:t>зать, человек этот совсем не ангел. Причем является Горчаков вместо с</w:t>
      </w:r>
      <w:r w:rsidRPr="004B1021">
        <w:rPr>
          <w:rFonts w:eastAsia="Times New Roman"/>
        </w:rPr>
        <w:t>е</w:t>
      </w:r>
      <w:r w:rsidRPr="004B1021">
        <w:rPr>
          <w:rFonts w:eastAsia="Times New Roman"/>
        </w:rPr>
        <w:t>рафима не только вопреки желанию Горбунова, но и самой возможности такого явления, мыслимого как общение – об-щение, общее существов</w:t>
      </w:r>
      <w:r w:rsidRPr="004B1021">
        <w:rPr>
          <w:rFonts w:eastAsia="Times New Roman"/>
        </w:rPr>
        <w:t>а</w:t>
      </w:r>
      <w:r w:rsidRPr="004B1021">
        <w:rPr>
          <w:rFonts w:eastAsia="Times New Roman"/>
        </w:rPr>
        <w:t xml:space="preserve">ние. Дело не столько в том, что они </w:t>
      </w:r>
      <w:r w:rsidRPr="004B1021">
        <w:rPr>
          <w:rFonts w:eastAsia="Times New Roman"/>
          <w:i/>
        </w:rPr>
        <w:t>совершенно разные</w:t>
      </w:r>
      <w:r w:rsidRPr="004B1021">
        <w:rPr>
          <w:rFonts w:eastAsia="Times New Roman"/>
        </w:rPr>
        <w:t xml:space="preserve"> люди (и эта ра</w:t>
      </w:r>
      <w:r w:rsidRPr="004B1021">
        <w:rPr>
          <w:rFonts w:eastAsia="Times New Roman"/>
        </w:rPr>
        <w:t>з</w:t>
      </w:r>
      <w:r w:rsidRPr="004B1021">
        <w:rPr>
          <w:rFonts w:eastAsia="Times New Roman"/>
        </w:rPr>
        <w:t>ность, начиная с семейнного положения и заканчивая представлениями р</w:t>
      </w:r>
      <w:r w:rsidRPr="004B1021">
        <w:rPr>
          <w:rFonts w:eastAsia="Times New Roman"/>
        </w:rPr>
        <w:t>е</w:t>
      </w:r>
      <w:r w:rsidRPr="004B1021">
        <w:rPr>
          <w:rFonts w:eastAsia="Times New Roman"/>
        </w:rPr>
        <w:t>лигиозного характера, постоянно стоит между ними). Следует, скорее, о</w:t>
      </w:r>
      <w:r w:rsidRPr="004B1021">
        <w:rPr>
          <w:rFonts w:eastAsia="Times New Roman"/>
        </w:rPr>
        <w:t>т</w:t>
      </w:r>
      <w:r w:rsidRPr="004B1021">
        <w:rPr>
          <w:rFonts w:eastAsia="Times New Roman"/>
        </w:rPr>
        <w:t xml:space="preserve">метить </w:t>
      </w:r>
      <w:r w:rsidRPr="004B1021">
        <w:rPr>
          <w:rFonts w:eastAsia="Times New Roman"/>
          <w:i/>
        </w:rPr>
        <w:t>взаимное равнодушие</w:t>
      </w:r>
      <w:r w:rsidRPr="004B1021">
        <w:rPr>
          <w:rFonts w:eastAsia="Times New Roman"/>
        </w:rPr>
        <w:t xml:space="preserve"> друг к другу, заставляющее одного (Горбун</w:t>
      </w:r>
      <w:r w:rsidRPr="004B1021">
        <w:rPr>
          <w:rFonts w:eastAsia="Times New Roman"/>
        </w:rPr>
        <w:t>о</w:t>
      </w:r>
      <w:r w:rsidRPr="004B1021">
        <w:rPr>
          <w:rFonts w:eastAsia="Times New Roman"/>
        </w:rPr>
        <w:t>ва) считать предпочтительным общение с серафимом, а не ближним, а др</w:t>
      </w:r>
      <w:r w:rsidRPr="004B1021">
        <w:rPr>
          <w:rFonts w:eastAsia="Times New Roman"/>
        </w:rPr>
        <w:t>у</w:t>
      </w:r>
      <w:r w:rsidRPr="004B1021">
        <w:rPr>
          <w:rFonts w:eastAsia="Times New Roman"/>
        </w:rPr>
        <w:t>гого (Горчакова) – допускать по отношению к ближнему предательство. И, наконец, главное: Горбунов обретает речь в повседневности – там, где, с</w:t>
      </w:r>
      <w:r w:rsidRPr="004B1021">
        <w:rPr>
          <w:rFonts w:eastAsia="Times New Roman"/>
        </w:rPr>
        <w:t>о</w:t>
      </w:r>
      <w:r w:rsidRPr="004B1021">
        <w:rPr>
          <w:rFonts w:eastAsia="Times New Roman"/>
        </w:rPr>
        <w:t xml:space="preserve">гласно «Пророку» А.С. Пушкина, ее не могло быть в принципе (поэтому-то лирический герой стихотворения и уходит в пустыню). А именно – </w:t>
      </w:r>
      <w:r w:rsidRPr="004B1021">
        <w:rPr>
          <w:rFonts w:eastAsia="Times New Roman"/>
          <w:i/>
        </w:rPr>
        <w:t>в обыденном говорении</w:t>
      </w:r>
      <w:r w:rsidRPr="004B1021">
        <w:rPr>
          <w:rFonts w:eastAsia="Times New Roman"/>
        </w:rPr>
        <w:t xml:space="preserve"> (беседе) людей, помимо воли (да еще </w:t>
      </w:r>
      <w:r w:rsidRPr="004B1021">
        <w:rPr>
          <w:rFonts w:eastAsia="Times New Roman"/>
          <w:i/>
        </w:rPr>
        <w:t>как</w:t>
      </w:r>
      <w:r w:rsidRPr="004B1021">
        <w:rPr>
          <w:rFonts w:eastAsia="Times New Roman"/>
        </w:rPr>
        <w:t xml:space="preserve"> – «пом</w:t>
      </w:r>
      <w:r w:rsidRPr="004B1021">
        <w:rPr>
          <w:rFonts w:eastAsia="Times New Roman"/>
        </w:rPr>
        <w:t>и</w:t>
      </w:r>
      <w:r w:rsidRPr="004B1021">
        <w:rPr>
          <w:rFonts w:eastAsia="Times New Roman"/>
        </w:rPr>
        <w:t>мо»!) сведенных друг с другом враждебными им обстоятельствами, но о</w:t>
      </w:r>
      <w:r w:rsidRPr="004B1021">
        <w:rPr>
          <w:rFonts w:eastAsia="Times New Roman"/>
        </w:rPr>
        <w:t>т</w:t>
      </w:r>
      <w:r w:rsidRPr="004B1021">
        <w:rPr>
          <w:rFonts w:eastAsia="Times New Roman"/>
        </w:rPr>
        <w:t>нюдь не в пророческом даре, ниспосланном Богом.</w:t>
      </w:r>
    </w:p>
    <w:p w:rsidR="003E425E" w:rsidRPr="004B1021" w:rsidRDefault="003E425E" w:rsidP="003E425E">
      <w:pPr>
        <w:ind w:firstLine="708"/>
        <w:rPr>
          <w:rFonts w:eastAsia="Times New Roman"/>
        </w:rPr>
      </w:pPr>
      <w:r w:rsidRPr="004B1021">
        <w:rPr>
          <w:rFonts w:eastAsia="Times New Roman"/>
        </w:rPr>
        <w:t>Вполне очевидно, что свою полемическую отсылку к стихам «Пр</w:t>
      </w:r>
      <w:r w:rsidRPr="004B1021">
        <w:rPr>
          <w:rFonts w:eastAsia="Times New Roman"/>
        </w:rPr>
        <w:t>о</w:t>
      </w:r>
      <w:r w:rsidRPr="004B1021">
        <w:rPr>
          <w:rFonts w:eastAsia="Times New Roman"/>
        </w:rPr>
        <w:t xml:space="preserve">рока» Бродский использует для того, чтобы оспорить представление А.С. Пушкина о функции (художественной) речи. Может показаться, что это оспаривание не вполне уместно, поскольку Горбунов, герой Бродского, в </w:t>
      </w:r>
      <w:r w:rsidRPr="004B1021">
        <w:rPr>
          <w:rFonts w:eastAsia="Times New Roman"/>
        </w:rPr>
        <w:lastRenderedPageBreak/>
        <w:t>отличие от лирического героя пушкинского стихотворения, представлен как обыватель. Между тем используемое в «Горбунове…» соотнесение пророческой и обывательской речи следует признать законным; необход</w:t>
      </w:r>
      <w:r w:rsidRPr="004B1021">
        <w:rPr>
          <w:rFonts w:eastAsia="Times New Roman"/>
        </w:rPr>
        <w:t>и</w:t>
      </w:r>
      <w:r w:rsidRPr="004B1021">
        <w:rPr>
          <w:rFonts w:eastAsia="Times New Roman"/>
        </w:rPr>
        <w:t>мо только принять во внимание тот факт, что спор Бродского с А.С. Пу</w:t>
      </w:r>
      <w:r w:rsidRPr="004B1021">
        <w:rPr>
          <w:rFonts w:eastAsia="Times New Roman"/>
        </w:rPr>
        <w:t>ш</w:t>
      </w:r>
      <w:r w:rsidRPr="004B1021">
        <w:rPr>
          <w:rFonts w:eastAsia="Times New Roman"/>
        </w:rPr>
        <w:t>киным самым непосредственным образом конкретизируется в свете идей Бахтина и, в частности, в свете его представления об изоморфности речи рассказчика и речи героя. «&lt;…&gt;. Слово героя и слово о герое определяю</w:t>
      </w:r>
      <w:r w:rsidRPr="004B1021">
        <w:rPr>
          <w:rFonts w:eastAsia="Times New Roman"/>
        </w:rPr>
        <w:t>т</w:t>
      </w:r>
      <w:r w:rsidRPr="004B1021">
        <w:rPr>
          <w:rFonts w:eastAsia="Times New Roman"/>
        </w:rPr>
        <w:t>ся незакрытым диалогическим отношением к себе самому и к другому. А</w:t>
      </w:r>
      <w:r w:rsidRPr="004B1021">
        <w:rPr>
          <w:rFonts w:eastAsia="Times New Roman"/>
        </w:rPr>
        <w:t>в</w:t>
      </w:r>
      <w:r w:rsidRPr="004B1021">
        <w:rPr>
          <w:rFonts w:eastAsia="Times New Roman"/>
        </w:rPr>
        <w:t>торское слово не может объять со всех сторон, замкнуть и завершить извне его слово. Оно может лишь обращаться к нему. Все определения и все то</w:t>
      </w:r>
      <w:r w:rsidRPr="004B1021">
        <w:rPr>
          <w:rFonts w:eastAsia="Times New Roman"/>
        </w:rPr>
        <w:t>ч</w:t>
      </w:r>
      <w:r w:rsidRPr="004B1021">
        <w:rPr>
          <w:rFonts w:eastAsia="Times New Roman"/>
        </w:rPr>
        <w:t>ки зрения поглощаются диалогом, вовлекаю</w:t>
      </w:r>
      <w:r>
        <w:rPr>
          <w:rFonts w:eastAsia="Times New Roman"/>
        </w:rPr>
        <w:t xml:space="preserve">тся в его становление…» </w:t>
      </w:r>
      <w:r w:rsidRPr="00BE2580">
        <w:rPr>
          <w:rFonts w:eastAsia="Times New Roman"/>
        </w:rPr>
        <w:t>[</w:t>
      </w:r>
      <w:r>
        <w:rPr>
          <w:rFonts w:eastAsia="Times New Roman"/>
        </w:rPr>
        <w:t>1, 472</w:t>
      </w:r>
      <w:r w:rsidRPr="00BE2580">
        <w:rPr>
          <w:rFonts w:eastAsia="Times New Roman"/>
        </w:rPr>
        <w:t>]</w:t>
      </w:r>
      <w:r w:rsidRPr="004B1021">
        <w:rPr>
          <w:rFonts w:eastAsia="Times New Roman"/>
        </w:rPr>
        <w:t xml:space="preserve"> – писал Бахтин. С типологической точки зрения, предложенной Ба</w:t>
      </w:r>
      <w:r w:rsidRPr="004B1021">
        <w:rPr>
          <w:rFonts w:eastAsia="Times New Roman"/>
        </w:rPr>
        <w:t>х</w:t>
      </w:r>
      <w:r w:rsidRPr="004B1021">
        <w:rPr>
          <w:rFonts w:eastAsia="Times New Roman"/>
        </w:rPr>
        <w:t>тиным, «глагол» лирического героя А.С. Пушкина есть именно «двухгол</w:t>
      </w:r>
      <w:r w:rsidRPr="004B1021">
        <w:rPr>
          <w:rFonts w:eastAsia="Times New Roman"/>
        </w:rPr>
        <w:t>о</w:t>
      </w:r>
      <w:r w:rsidRPr="004B1021">
        <w:rPr>
          <w:rFonts w:eastAsia="Times New Roman"/>
        </w:rPr>
        <w:t>сое слово»: речь Пророка формируется в рамках его отношений, с одной стороны, с Богом, а с другой – с окружающими его людьми. Таким обр</w:t>
      </w:r>
      <w:r w:rsidRPr="004B1021">
        <w:rPr>
          <w:rFonts w:eastAsia="Times New Roman"/>
        </w:rPr>
        <w:t>а</w:t>
      </w:r>
      <w:r w:rsidRPr="004B1021">
        <w:rPr>
          <w:rFonts w:eastAsia="Times New Roman"/>
        </w:rPr>
        <w:t>зом, мы видим, что в центре полемических устремлений Бродского, обр</w:t>
      </w:r>
      <w:r w:rsidRPr="004B1021">
        <w:rPr>
          <w:rFonts w:eastAsia="Times New Roman"/>
        </w:rPr>
        <w:t>а</w:t>
      </w:r>
      <w:r w:rsidRPr="004B1021">
        <w:rPr>
          <w:rFonts w:eastAsia="Times New Roman"/>
        </w:rPr>
        <w:t>щенных (ситуативно) в сторону А.С. Пушкина и (концептуально) Бахтина, лежит проблема «двухголосого слова» – представление о том, что именно в нем и осуществляется диалог.</w:t>
      </w:r>
    </w:p>
    <w:p w:rsidR="003E425E" w:rsidRPr="004B1021" w:rsidRDefault="003E425E" w:rsidP="003E425E">
      <w:pPr>
        <w:ind w:firstLine="708"/>
        <w:rPr>
          <w:rFonts w:eastAsia="Times New Roman"/>
        </w:rPr>
      </w:pPr>
      <w:r w:rsidRPr="004B1021">
        <w:rPr>
          <w:rFonts w:eastAsia="Times New Roman"/>
        </w:rPr>
        <w:t>Создавая «Горбунова…», Бродский предложил оригинальную ко</w:t>
      </w:r>
      <w:r w:rsidRPr="004B1021">
        <w:rPr>
          <w:rFonts w:eastAsia="Times New Roman"/>
        </w:rPr>
        <w:t>н</w:t>
      </w:r>
      <w:r w:rsidRPr="004B1021">
        <w:rPr>
          <w:rFonts w:eastAsia="Times New Roman"/>
        </w:rPr>
        <w:t>цепцию диалога; она исчерпывающе характеризует поэтику его «большого стихотворения», но одновременно выступает и противовесом комплексу идей Бахтина и поэтической идеологии А.С. Пушкина, «иллюстрирующ</w:t>
      </w:r>
      <w:r w:rsidRPr="004B1021">
        <w:rPr>
          <w:rFonts w:eastAsia="Times New Roman"/>
        </w:rPr>
        <w:t>е</w:t>
      </w:r>
      <w:r w:rsidRPr="004B1021">
        <w:rPr>
          <w:rFonts w:eastAsia="Times New Roman"/>
        </w:rPr>
        <w:t>го» этот комплекс в своих произведениях. Концепция Бродского заслуж</w:t>
      </w:r>
      <w:r w:rsidRPr="004B1021">
        <w:rPr>
          <w:rFonts w:eastAsia="Times New Roman"/>
        </w:rPr>
        <w:t>и</w:t>
      </w:r>
      <w:r w:rsidRPr="004B1021">
        <w:rPr>
          <w:rFonts w:eastAsia="Times New Roman"/>
        </w:rPr>
        <w:t>вает подробного разговора; в данном же случае, за неимением времени и места для такого разговора, мы ограничимся теми положениями этой ко</w:t>
      </w:r>
      <w:r w:rsidRPr="004B1021">
        <w:rPr>
          <w:rFonts w:eastAsia="Times New Roman"/>
        </w:rPr>
        <w:t>н</w:t>
      </w:r>
      <w:r w:rsidRPr="004B1021">
        <w:rPr>
          <w:rFonts w:eastAsia="Times New Roman"/>
        </w:rPr>
        <w:t>цепции, которые непосредственно отражают полемическое задание автора «Горбунова…».</w:t>
      </w:r>
    </w:p>
    <w:p w:rsidR="003E425E" w:rsidRPr="004B1021" w:rsidRDefault="003E425E" w:rsidP="003E425E">
      <w:pPr>
        <w:ind w:firstLine="708"/>
        <w:rPr>
          <w:rFonts w:eastAsia="Times New Roman"/>
        </w:rPr>
      </w:pPr>
      <w:r w:rsidRPr="004B1021">
        <w:rPr>
          <w:rFonts w:eastAsia="Times New Roman"/>
        </w:rPr>
        <w:t>В Х главе «большого стихотворения» Бродский приводит беседу Горбунова и Горчакова, в которой обсуждается вопрос о словах и их зн</w:t>
      </w:r>
      <w:r w:rsidRPr="004B1021">
        <w:rPr>
          <w:rFonts w:eastAsia="Times New Roman"/>
        </w:rPr>
        <w:t>а</w:t>
      </w:r>
      <w:r w:rsidRPr="004B1021">
        <w:rPr>
          <w:rFonts w:eastAsia="Times New Roman"/>
        </w:rPr>
        <w:t>чениях. Горбунов говорит, что всякое слово отсылает к своему предмету: «"Вещь, имя получившая, тотчас / становится</w:t>
      </w:r>
      <w:r>
        <w:rPr>
          <w:rFonts w:eastAsia="Times New Roman"/>
        </w:rPr>
        <w:t xml:space="preserve"> немедля частью речи…"» </w:t>
      </w:r>
      <w:r w:rsidRPr="00BE2580">
        <w:rPr>
          <w:rFonts w:eastAsia="Times New Roman"/>
        </w:rPr>
        <w:t>[</w:t>
      </w:r>
      <w:r>
        <w:rPr>
          <w:rFonts w:eastAsia="Times New Roman"/>
        </w:rPr>
        <w:t>2, 275</w:t>
      </w:r>
      <w:r w:rsidRPr="00BE2580">
        <w:rPr>
          <w:rFonts w:eastAsia="Times New Roman"/>
        </w:rPr>
        <w:t>]</w:t>
      </w:r>
      <w:r w:rsidRPr="004B1021">
        <w:rPr>
          <w:rFonts w:eastAsia="Times New Roman"/>
        </w:rPr>
        <w:t>. Этим тезисом и определяется тот факт, что герои Бродского, в дальнейшем говоря уже о предметах и явлениях («вещах»), например, о стр</w:t>
      </w:r>
      <w:r w:rsidRPr="004B1021">
        <w:rPr>
          <w:rFonts w:eastAsia="Times New Roman"/>
        </w:rPr>
        <w:t>а</w:t>
      </w:r>
      <w:r w:rsidRPr="004B1021">
        <w:rPr>
          <w:rFonts w:eastAsia="Times New Roman"/>
        </w:rPr>
        <w:t>даниях и / или смерти Иисуса Христа, рассматривают их как слова. Тезис Горбунова вполне закономерно приводит героев «большого стихотвор</w:t>
      </w:r>
      <w:r w:rsidRPr="004B1021">
        <w:rPr>
          <w:rFonts w:eastAsia="Times New Roman"/>
        </w:rPr>
        <w:t>е</w:t>
      </w:r>
      <w:r w:rsidRPr="004B1021">
        <w:rPr>
          <w:rFonts w:eastAsia="Times New Roman"/>
        </w:rPr>
        <w:t>ния» к признанию «однозначности» слов. По всей видимости, и предста</w:t>
      </w:r>
      <w:r w:rsidRPr="004B1021">
        <w:rPr>
          <w:rFonts w:eastAsia="Times New Roman"/>
        </w:rPr>
        <w:t>в</w:t>
      </w:r>
      <w:r w:rsidRPr="004B1021">
        <w:rPr>
          <w:rFonts w:eastAsia="Times New Roman"/>
        </w:rPr>
        <w:t>ление о слове как о «вещи», и тезис о ее («вещи») «однозначности» н</w:t>
      </w:r>
      <w:r w:rsidRPr="004B1021">
        <w:rPr>
          <w:rFonts w:eastAsia="Times New Roman"/>
        </w:rPr>
        <w:t>а</w:t>
      </w:r>
      <w:r w:rsidRPr="004B1021">
        <w:rPr>
          <w:rFonts w:eastAsia="Times New Roman"/>
        </w:rPr>
        <w:t>правлены как раз на оспаривание идеи Бахтина о «двухголосом слове». Так, говоря о необходимости нового подхода к изучению стилистики, Ба</w:t>
      </w:r>
      <w:r w:rsidRPr="004B1021">
        <w:rPr>
          <w:rFonts w:eastAsia="Times New Roman"/>
        </w:rPr>
        <w:t>х</w:t>
      </w:r>
      <w:r w:rsidRPr="004B1021">
        <w:rPr>
          <w:rFonts w:eastAsia="Times New Roman"/>
        </w:rPr>
        <w:t xml:space="preserve">тин писал: «Стилистика должна опираться &lt;…&gt; на </w:t>
      </w:r>
      <w:r w:rsidRPr="004B1021">
        <w:rPr>
          <w:rFonts w:eastAsia="Times New Roman"/>
          <w:i/>
        </w:rPr>
        <w:t>металингвистику</w:t>
      </w:r>
      <w:r w:rsidRPr="004B1021">
        <w:rPr>
          <w:rFonts w:eastAsia="Times New Roman"/>
        </w:rPr>
        <w:t>, из</w:t>
      </w:r>
      <w:r w:rsidRPr="004B1021">
        <w:rPr>
          <w:rFonts w:eastAsia="Times New Roman"/>
        </w:rPr>
        <w:t>у</w:t>
      </w:r>
      <w:r w:rsidRPr="004B1021">
        <w:rPr>
          <w:rFonts w:eastAsia="Times New Roman"/>
        </w:rPr>
        <w:t>чающую слово &lt;…&gt; в самой сфере диалогического общения, то есть в сфере подлинной жизни слова. Слово не вещь, а вечно подвижная, вечно изменчивая среда д</w:t>
      </w:r>
      <w:r>
        <w:rPr>
          <w:rFonts w:eastAsia="Times New Roman"/>
        </w:rPr>
        <w:t xml:space="preserve">иалогического общения…» </w:t>
      </w:r>
      <w:r w:rsidRPr="006C5A97">
        <w:rPr>
          <w:rFonts w:eastAsia="Times New Roman"/>
        </w:rPr>
        <w:t>[</w:t>
      </w:r>
      <w:r>
        <w:rPr>
          <w:rFonts w:eastAsia="Times New Roman"/>
        </w:rPr>
        <w:t>1, 418</w:t>
      </w:r>
      <w:r w:rsidRPr="006C5A97">
        <w:rPr>
          <w:rFonts w:eastAsia="Times New Roman"/>
        </w:rPr>
        <w:t>]</w:t>
      </w:r>
      <w:r w:rsidRPr="004B1021">
        <w:rPr>
          <w:rFonts w:eastAsia="Times New Roman"/>
        </w:rPr>
        <w:t>.</w:t>
      </w:r>
    </w:p>
    <w:p w:rsidR="003E425E" w:rsidRPr="004B1021" w:rsidRDefault="003E425E" w:rsidP="003E425E">
      <w:pPr>
        <w:ind w:firstLine="708"/>
        <w:rPr>
          <w:rFonts w:eastAsia="Times New Roman"/>
        </w:rPr>
      </w:pPr>
      <w:r w:rsidRPr="004B1021">
        <w:rPr>
          <w:rFonts w:eastAsia="Times New Roman"/>
        </w:rPr>
        <w:lastRenderedPageBreak/>
        <w:t>К заключению о том, что Бродский оспаривает идею Бахтина о «двухголосом слове», подводит и неожиданно возникшая дискуссия героев Бродского; вполне солидарный с тезисом Горбунова об «однозначности» слова, Горчаков, тем не менее, говорит о Христе: «&lt;…&gt; смерть его – еди</w:t>
      </w:r>
      <w:r w:rsidRPr="004B1021">
        <w:rPr>
          <w:rFonts w:eastAsia="Times New Roman"/>
        </w:rPr>
        <w:t>н</w:t>
      </w:r>
      <w:r w:rsidRPr="004B1021">
        <w:rPr>
          <w:rFonts w:eastAsia="Times New Roman"/>
        </w:rPr>
        <w:t>стве</w:t>
      </w:r>
      <w:r>
        <w:rPr>
          <w:rFonts w:eastAsia="Times New Roman"/>
        </w:rPr>
        <w:t xml:space="preserve">нная вещь / двузначная» </w:t>
      </w:r>
      <w:r w:rsidRPr="006C5A97">
        <w:rPr>
          <w:rFonts w:eastAsia="Times New Roman"/>
        </w:rPr>
        <w:t>[</w:t>
      </w:r>
      <w:r>
        <w:rPr>
          <w:rFonts w:eastAsia="Times New Roman"/>
        </w:rPr>
        <w:t>2, 276</w:t>
      </w:r>
      <w:r w:rsidRPr="006C5A97">
        <w:rPr>
          <w:rFonts w:eastAsia="Times New Roman"/>
        </w:rPr>
        <w:t>]</w:t>
      </w:r>
      <w:r w:rsidRPr="004B1021">
        <w:rPr>
          <w:rFonts w:eastAsia="Times New Roman"/>
        </w:rPr>
        <w:t>. В этом высказывании заключается самое существо представлений Бахтина о «двухголосом слове» и диалоге как таковом. «&lt;…&gt;. Когда диалог кончается, все кончается. Поэтому ди</w:t>
      </w:r>
      <w:r w:rsidRPr="004B1021">
        <w:rPr>
          <w:rFonts w:eastAsia="Times New Roman"/>
        </w:rPr>
        <w:t>а</w:t>
      </w:r>
      <w:r w:rsidRPr="004B1021">
        <w:rPr>
          <w:rFonts w:eastAsia="Times New Roman"/>
        </w:rPr>
        <w:t>лог, в сущности, не может и не должен кончиться. В плане своего религ</w:t>
      </w:r>
      <w:r w:rsidRPr="004B1021">
        <w:rPr>
          <w:rFonts w:eastAsia="Times New Roman"/>
        </w:rPr>
        <w:t>и</w:t>
      </w:r>
      <w:r w:rsidRPr="004B1021">
        <w:rPr>
          <w:rFonts w:eastAsia="Times New Roman"/>
        </w:rPr>
        <w:t>озно-утопического мировоззрения Достоевский переносит диалог в ве</w:t>
      </w:r>
      <w:r w:rsidRPr="004B1021">
        <w:rPr>
          <w:rFonts w:eastAsia="Times New Roman"/>
        </w:rPr>
        <w:t>ч</w:t>
      </w:r>
      <w:r w:rsidRPr="004B1021">
        <w:rPr>
          <w:rFonts w:eastAsia="Times New Roman"/>
        </w:rPr>
        <w:t>ность, мысля ее как вечное со-радование, со-любование, со-гласие. В плане романа это дано как н</w:t>
      </w:r>
      <w:r>
        <w:rPr>
          <w:rFonts w:eastAsia="Times New Roman"/>
        </w:rPr>
        <w:t xml:space="preserve">езавершимость диалога…» </w:t>
      </w:r>
      <w:r w:rsidRPr="006C5A97">
        <w:rPr>
          <w:rFonts w:eastAsia="Times New Roman"/>
        </w:rPr>
        <w:t>[</w:t>
      </w:r>
      <w:r>
        <w:rPr>
          <w:rFonts w:eastAsia="Times New Roman"/>
        </w:rPr>
        <w:t>1, 473</w:t>
      </w:r>
      <w:r w:rsidRPr="006C5A97">
        <w:rPr>
          <w:rFonts w:eastAsia="Times New Roman"/>
        </w:rPr>
        <w:t>]</w:t>
      </w:r>
      <w:r w:rsidRPr="004B1021">
        <w:rPr>
          <w:rFonts w:eastAsia="Times New Roman"/>
        </w:rPr>
        <w:t xml:space="preserve"> – писал он в «В</w:t>
      </w:r>
      <w:r w:rsidRPr="004B1021">
        <w:rPr>
          <w:rFonts w:eastAsia="Times New Roman"/>
        </w:rPr>
        <w:t>о</w:t>
      </w:r>
      <w:r w:rsidRPr="004B1021">
        <w:rPr>
          <w:rFonts w:eastAsia="Times New Roman"/>
        </w:rPr>
        <w:t>просах поэтики…». Собственно говоря, Бахтин хотел сказать, что диалог в романе не может завершиться именно потому, что его фундаментом явл</w:t>
      </w:r>
      <w:r w:rsidRPr="004B1021">
        <w:rPr>
          <w:rFonts w:eastAsia="Times New Roman"/>
        </w:rPr>
        <w:t>я</w:t>
      </w:r>
      <w:r w:rsidRPr="004B1021">
        <w:rPr>
          <w:rFonts w:eastAsia="Times New Roman"/>
        </w:rPr>
        <w:t>ется вечность; Иисус Христос, Бог, облачившийся в человеческую плоть, и связывает роман (обыденную действительность) и вечность. Очевидно, что слова Горчакова о смерти Христа как о «двузначной вещи» отражают л</w:t>
      </w:r>
      <w:r w:rsidRPr="004B1021">
        <w:rPr>
          <w:rFonts w:eastAsia="Times New Roman"/>
        </w:rPr>
        <w:t>о</w:t>
      </w:r>
      <w:r w:rsidRPr="004B1021">
        <w:rPr>
          <w:rFonts w:eastAsia="Times New Roman"/>
        </w:rPr>
        <w:t>гику рассуждений Бахтина о диалоге, то есть «двухголосом слове», п</w:t>
      </w:r>
      <w:r w:rsidRPr="004B1021">
        <w:rPr>
          <w:rFonts w:eastAsia="Times New Roman"/>
        </w:rPr>
        <w:t>о</w:t>
      </w:r>
      <w:r w:rsidRPr="004B1021">
        <w:rPr>
          <w:rFonts w:eastAsia="Times New Roman"/>
        </w:rPr>
        <w:t>скольку оно и являет у него диалог.</w:t>
      </w:r>
    </w:p>
    <w:p w:rsidR="003E425E" w:rsidRPr="004B1021" w:rsidRDefault="003E425E" w:rsidP="003E425E">
      <w:pPr>
        <w:ind w:firstLine="708"/>
        <w:rPr>
          <w:rFonts w:eastAsia="Times New Roman"/>
        </w:rPr>
      </w:pPr>
      <w:r w:rsidRPr="004B1021">
        <w:rPr>
          <w:rFonts w:eastAsia="Times New Roman"/>
        </w:rPr>
        <w:t>Между тем Горбунов вносит весомую поправку в слова Горчакова, замечая, что «двузначность» смерти Христа не противоречит «однозначн</w:t>
      </w:r>
      <w:r w:rsidRPr="004B1021">
        <w:rPr>
          <w:rFonts w:eastAsia="Times New Roman"/>
        </w:rPr>
        <w:t>о</w:t>
      </w:r>
      <w:r w:rsidRPr="004B1021">
        <w:rPr>
          <w:rFonts w:eastAsia="Times New Roman"/>
        </w:rPr>
        <w:t>сти» вещей, так</w:t>
      </w:r>
      <w:r>
        <w:rPr>
          <w:rFonts w:eastAsia="Times New Roman"/>
        </w:rPr>
        <w:t xml:space="preserve"> как она есть «синоним» </w:t>
      </w:r>
      <w:r w:rsidRPr="006C5A97">
        <w:rPr>
          <w:rFonts w:eastAsia="Times New Roman"/>
        </w:rPr>
        <w:t>[</w:t>
      </w:r>
      <w:r>
        <w:rPr>
          <w:rFonts w:eastAsia="Times New Roman"/>
        </w:rPr>
        <w:t>2, 276</w:t>
      </w:r>
      <w:r w:rsidRPr="006C5A97">
        <w:rPr>
          <w:rFonts w:eastAsia="Times New Roman"/>
        </w:rPr>
        <w:t>]</w:t>
      </w:r>
      <w:r w:rsidRPr="004B1021">
        <w:rPr>
          <w:rFonts w:eastAsia="Times New Roman"/>
        </w:rPr>
        <w:t>. Это уточнение как раз и подчеркивает скрытое полемическое содержание приводимой Бродским беседы, направленное на Бахтина. Толкуя синонимию в стиле высказыв</w:t>
      </w:r>
      <w:r w:rsidRPr="004B1021">
        <w:rPr>
          <w:rFonts w:eastAsia="Times New Roman"/>
        </w:rPr>
        <w:t>а</w:t>
      </w:r>
      <w:r w:rsidRPr="004B1021">
        <w:rPr>
          <w:rFonts w:eastAsia="Times New Roman"/>
        </w:rPr>
        <w:t>ний о ней Горбунова, можно сказать, что в отношениях синонимии нах</w:t>
      </w:r>
      <w:r w:rsidRPr="004B1021">
        <w:rPr>
          <w:rFonts w:eastAsia="Times New Roman"/>
        </w:rPr>
        <w:t>о</w:t>
      </w:r>
      <w:r w:rsidRPr="004B1021">
        <w:rPr>
          <w:rFonts w:eastAsia="Times New Roman"/>
        </w:rPr>
        <w:t>дятся слова, отсылающие к чему-то общему для них, но имеющие разную форму. Согласно точке зрения Горбунова, смерть Христа «синонимична» всякой вещи; облекши себя в человеческую плоть, Иисус обрел вещность, которая свойственна всякой иной вещи, и смерть Христа это лишний раз подтверждает: Он приял участь, уготованную вещам. Горчаков продолж</w:t>
      </w:r>
      <w:r w:rsidRPr="004B1021">
        <w:rPr>
          <w:rFonts w:eastAsia="Times New Roman"/>
        </w:rPr>
        <w:t>а</w:t>
      </w:r>
      <w:r w:rsidRPr="004B1021">
        <w:rPr>
          <w:rFonts w:eastAsia="Times New Roman"/>
        </w:rPr>
        <w:t>ет спорить с Горбуновым, апеллируя к вечности, фигурирующей как раз в рассуждениях Бахтина о «двухголосом слове»: «"Но вечность-то? Иль т</w:t>
      </w:r>
      <w:r w:rsidRPr="004B1021">
        <w:rPr>
          <w:rFonts w:eastAsia="Times New Roman"/>
        </w:rPr>
        <w:t>о</w:t>
      </w:r>
      <w:r w:rsidRPr="004B1021">
        <w:rPr>
          <w:rFonts w:eastAsia="Times New Roman"/>
        </w:rPr>
        <w:t>же на столе / стоит она сказалом в казакине?" / &lt;…&gt;. / "Не это ли защита от словес? (вероятно, имеется в виду участь вещей, – О.М)" / &lt;…&gt;. "Осеня</w:t>
      </w:r>
      <w:r w:rsidRPr="004B1021">
        <w:rPr>
          <w:rFonts w:eastAsia="Times New Roman"/>
        </w:rPr>
        <w:t>ю</w:t>
      </w:r>
      <w:r w:rsidRPr="004B1021">
        <w:rPr>
          <w:rFonts w:eastAsia="Times New Roman"/>
        </w:rPr>
        <w:t xml:space="preserve">щийся Крестным </w:t>
      </w:r>
      <w:r>
        <w:rPr>
          <w:rFonts w:eastAsia="Times New Roman"/>
        </w:rPr>
        <w:t xml:space="preserve">/ Знамением спасется…"» </w:t>
      </w:r>
      <w:r w:rsidRPr="006C5A97">
        <w:rPr>
          <w:rFonts w:eastAsia="Times New Roman"/>
        </w:rPr>
        <w:t>[</w:t>
      </w:r>
      <w:r>
        <w:rPr>
          <w:rFonts w:eastAsia="Times New Roman"/>
        </w:rPr>
        <w:t>2, 276</w:t>
      </w:r>
      <w:r w:rsidRPr="006C5A97">
        <w:rPr>
          <w:rFonts w:eastAsia="Times New Roman"/>
        </w:rPr>
        <w:t>]</w:t>
      </w:r>
      <w:r>
        <w:rPr>
          <w:rFonts w:eastAsia="Times New Roman"/>
        </w:rPr>
        <w:t xml:space="preserve">. «&lt;…&gt;. "Но не весь"» </w:t>
      </w:r>
      <w:r w:rsidRPr="00BE2580">
        <w:rPr>
          <w:rFonts w:eastAsia="Times New Roman"/>
        </w:rPr>
        <w:t>[</w:t>
      </w:r>
      <w:r>
        <w:rPr>
          <w:rFonts w:eastAsia="Times New Roman"/>
        </w:rPr>
        <w:t>2, 276</w:t>
      </w:r>
      <w:r w:rsidRPr="00BE2580">
        <w:rPr>
          <w:rFonts w:eastAsia="Times New Roman"/>
        </w:rPr>
        <w:t>]</w:t>
      </w:r>
      <w:r w:rsidRPr="004B1021">
        <w:rPr>
          <w:rFonts w:eastAsia="Times New Roman"/>
        </w:rPr>
        <w:t>, – отвечает ему Горбунов. И одновременно это ответ и Бахтину, – ответ, который, в свою очередь, понятен становится в контексте поэтич</w:t>
      </w:r>
      <w:r w:rsidRPr="004B1021">
        <w:rPr>
          <w:rFonts w:eastAsia="Times New Roman"/>
        </w:rPr>
        <w:t>е</w:t>
      </w:r>
      <w:r w:rsidRPr="004B1021">
        <w:rPr>
          <w:rFonts w:eastAsia="Times New Roman"/>
        </w:rPr>
        <w:t>ской идеологии А.С. Пушкина. Как мы помним, А.С. Пушкин в стихотв</w:t>
      </w:r>
      <w:r w:rsidRPr="004B1021">
        <w:rPr>
          <w:rFonts w:eastAsia="Times New Roman"/>
        </w:rPr>
        <w:t>о</w:t>
      </w:r>
      <w:r w:rsidRPr="004B1021">
        <w:rPr>
          <w:rFonts w:eastAsia="Times New Roman"/>
        </w:rPr>
        <w:t>рении «Я памятник себе воздвиг нерукотворный…» писал следующее: «Нет, весь я не умру – душа в заветной лире / Мой прах переживет и тл</w:t>
      </w:r>
      <w:r w:rsidRPr="004B1021">
        <w:rPr>
          <w:rFonts w:eastAsia="Times New Roman"/>
        </w:rPr>
        <w:t>е</w:t>
      </w:r>
      <w:r>
        <w:rPr>
          <w:rFonts w:eastAsia="Times New Roman"/>
        </w:rPr>
        <w:t xml:space="preserve">нья убежит…» </w:t>
      </w:r>
      <w:r w:rsidRPr="006C5A97">
        <w:rPr>
          <w:rFonts w:eastAsia="Times New Roman"/>
        </w:rPr>
        <w:t>[</w:t>
      </w:r>
      <w:r>
        <w:rPr>
          <w:rFonts w:eastAsia="Times New Roman"/>
        </w:rPr>
        <w:t>10, 586</w:t>
      </w:r>
      <w:r w:rsidRPr="006C5A97">
        <w:rPr>
          <w:rFonts w:eastAsia="Times New Roman"/>
        </w:rPr>
        <w:t>]</w:t>
      </w:r>
      <w:r w:rsidRPr="004B1021">
        <w:rPr>
          <w:rFonts w:eastAsia="Times New Roman"/>
        </w:rPr>
        <w:t>. Вполне очевидно, что автор «Памятника» мод</w:t>
      </w:r>
      <w:r w:rsidRPr="004B1021">
        <w:rPr>
          <w:rFonts w:eastAsia="Times New Roman"/>
        </w:rPr>
        <w:t>е</w:t>
      </w:r>
      <w:r w:rsidRPr="004B1021">
        <w:rPr>
          <w:rFonts w:eastAsia="Times New Roman"/>
        </w:rPr>
        <w:t>лирует жизнь своего лирического героя (после его смерти) в некотором с</w:t>
      </w:r>
      <w:r w:rsidRPr="004B1021">
        <w:rPr>
          <w:rFonts w:eastAsia="Times New Roman"/>
        </w:rPr>
        <w:t>о</w:t>
      </w:r>
      <w:r w:rsidRPr="004B1021">
        <w:rPr>
          <w:rFonts w:eastAsia="Times New Roman"/>
        </w:rPr>
        <w:t>ответствии с христианской идеей вечной жизни; именно поэтому муза и должна быть посл</w:t>
      </w:r>
      <w:r>
        <w:rPr>
          <w:rFonts w:eastAsia="Times New Roman"/>
        </w:rPr>
        <w:t xml:space="preserve">ушна «веленью божьему» </w:t>
      </w:r>
      <w:r w:rsidRPr="006C5A97">
        <w:rPr>
          <w:rFonts w:eastAsia="Times New Roman"/>
        </w:rPr>
        <w:t>[</w:t>
      </w:r>
      <w:r>
        <w:rPr>
          <w:rFonts w:eastAsia="Times New Roman"/>
        </w:rPr>
        <w:t>10, 586</w:t>
      </w:r>
      <w:r w:rsidRPr="006C5A97">
        <w:rPr>
          <w:rFonts w:eastAsia="Times New Roman"/>
        </w:rPr>
        <w:t>]</w:t>
      </w:r>
      <w:r w:rsidRPr="004B1021">
        <w:rPr>
          <w:rFonts w:eastAsia="Times New Roman"/>
        </w:rPr>
        <w:t>. Это соответствие б</w:t>
      </w:r>
      <w:r w:rsidRPr="004B1021">
        <w:rPr>
          <w:rFonts w:eastAsia="Times New Roman"/>
        </w:rPr>
        <w:t>а</w:t>
      </w:r>
      <w:r w:rsidRPr="004B1021">
        <w:rPr>
          <w:rFonts w:eastAsia="Times New Roman"/>
        </w:rPr>
        <w:t xml:space="preserve">зируется на общности духовной природы поэтического слова </w:t>
      </w:r>
      <w:r w:rsidRPr="004B1021">
        <w:rPr>
          <w:rFonts w:eastAsia="Times New Roman"/>
        </w:rPr>
        <w:lastRenderedPageBreak/>
        <w:t>и души чел</w:t>
      </w:r>
      <w:r w:rsidRPr="004B1021">
        <w:rPr>
          <w:rFonts w:eastAsia="Times New Roman"/>
        </w:rPr>
        <w:t>о</w:t>
      </w:r>
      <w:r w:rsidRPr="004B1021">
        <w:rPr>
          <w:rFonts w:eastAsia="Times New Roman"/>
        </w:rPr>
        <w:t>века, сосредоточия его сущности; кстати говоря, идею такого соответствия А.С. Пушкин и проводит в «Пророке».</w:t>
      </w:r>
    </w:p>
    <w:p w:rsidR="003E425E" w:rsidRPr="004B1021" w:rsidRDefault="003E425E" w:rsidP="003E425E">
      <w:pPr>
        <w:ind w:firstLine="708"/>
        <w:rPr>
          <w:rFonts w:eastAsia="Times New Roman"/>
        </w:rPr>
      </w:pPr>
      <w:r w:rsidRPr="004B1021">
        <w:rPr>
          <w:rFonts w:eastAsia="Times New Roman"/>
        </w:rPr>
        <w:t>На первый взгляд, рассуждения Горбунова об «однозначности» в</w:t>
      </w:r>
      <w:r w:rsidRPr="004B1021">
        <w:rPr>
          <w:rFonts w:eastAsia="Times New Roman"/>
        </w:rPr>
        <w:t>е</w:t>
      </w:r>
      <w:r w:rsidRPr="004B1021">
        <w:rPr>
          <w:rFonts w:eastAsia="Times New Roman"/>
        </w:rPr>
        <w:t>щей и «синонимичности» смерти Христа определятся фактом его непр</w:t>
      </w:r>
      <w:r w:rsidRPr="004B1021">
        <w:rPr>
          <w:rFonts w:eastAsia="Times New Roman"/>
        </w:rPr>
        <w:t>и</w:t>
      </w:r>
      <w:r w:rsidRPr="004B1021">
        <w:rPr>
          <w:rFonts w:eastAsia="Times New Roman"/>
        </w:rPr>
        <w:t>ятия идеи существования Бога; между тем это в принципе неверно. Бро</w:t>
      </w:r>
      <w:r w:rsidRPr="004B1021">
        <w:rPr>
          <w:rFonts w:eastAsia="Times New Roman"/>
        </w:rPr>
        <w:t>д</w:t>
      </w:r>
      <w:r w:rsidRPr="004B1021">
        <w:rPr>
          <w:rFonts w:eastAsia="Times New Roman"/>
        </w:rPr>
        <w:t>ский и, в частности, его герой отнюдь не отрицают религиозную пробл</w:t>
      </w:r>
      <w:r w:rsidRPr="004B1021">
        <w:rPr>
          <w:rFonts w:eastAsia="Times New Roman"/>
        </w:rPr>
        <w:t>е</w:t>
      </w:r>
      <w:r w:rsidRPr="004B1021">
        <w:rPr>
          <w:rFonts w:eastAsia="Times New Roman"/>
        </w:rPr>
        <w:t>матику существования человека, судить об этом дает возможность самый текст его «большого стихотворения». Сложность в данном случае вызвана тем, что герои «Горбунова…» рассматривают религиозную проблематику через призму особенностей речи. Наиболее отчетливо этот подход можно увидеть в своеобразной трактовке Горбуновым слова «вечность», которое, как справедливо заметил Горчаков, не может быть сведено к «однозначн</w:t>
      </w:r>
      <w:r w:rsidRPr="004B1021">
        <w:rPr>
          <w:rFonts w:eastAsia="Times New Roman"/>
        </w:rPr>
        <w:t>о</w:t>
      </w:r>
      <w:r w:rsidRPr="004B1021">
        <w:rPr>
          <w:rFonts w:eastAsia="Times New Roman"/>
        </w:rPr>
        <w:t>сти» вещей (его нельзя вообразить «сказалом», то есть словом, стоящим «на столе» подобно всякой иной вещи). Вечность – «"&lt;…&gt; единственное слово на земле, / предмет не поглотившее поныне". / &lt;…&gt;. / "Нет слова, столь лишенного примет". / "И нет непроницаемей покрова, / столь плотно поглотившего предмет, / и более</w:t>
      </w:r>
      <w:r>
        <w:rPr>
          <w:rFonts w:eastAsia="Times New Roman"/>
        </w:rPr>
        <w:t xml:space="preserve"> щемящего, чем слово…"» </w:t>
      </w:r>
      <w:r w:rsidRPr="00BE2580">
        <w:rPr>
          <w:rFonts w:eastAsia="Times New Roman"/>
        </w:rPr>
        <w:t>[</w:t>
      </w:r>
      <w:r>
        <w:rPr>
          <w:rFonts w:eastAsia="Times New Roman"/>
        </w:rPr>
        <w:t>2, 276</w:t>
      </w:r>
      <w:r w:rsidRPr="00BE2580">
        <w:rPr>
          <w:rFonts w:eastAsia="Times New Roman"/>
        </w:rPr>
        <w:t>]</w:t>
      </w:r>
      <w:r w:rsidRPr="004B1021">
        <w:rPr>
          <w:rFonts w:eastAsia="Times New Roman"/>
        </w:rPr>
        <w:t xml:space="preserve"> – гов</w:t>
      </w:r>
      <w:r w:rsidRPr="004B1021">
        <w:rPr>
          <w:rFonts w:eastAsia="Times New Roman"/>
        </w:rPr>
        <w:t>о</w:t>
      </w:r>
      <w:r w:rsidRPr="004B1021">
        <w:rPr>
          <w:rFonts w:eastAsia="Times New Roman"/>
        </w:rPr>
        <w:t>рит – «совместно» с Горчаковым – Горбунов. Нетрудно увидеть, что герои «большого стихотворения» дают определение вечности, исходя из пре</w:t>
      </w:r>
      <w:r w:rsidRPr="004B1021">
        <w:rPr>
          <w:rFonts w:eastAsia="Times New Roman"/>
        </w:rPr>
        <w:t>д</w:t>
      </w:r>
      <w:r w:rsidRPr="004B1021">
        <w:rPr>
          <w:rFonts w:eastAsia="Times New Roman"/>
        </w:rPr>
        <w:t>ставления о том, что слово указывает на свой предмет и соответственно является «однозначным». Из этой установки и вытекает то обстоятельство, что «вечность» менее, чем какое-либо другое слово, удовлетворяет его, слова, признакам. Между тем именно потому, что оно все-таки остается словом, «вечность» заключает в себе некую драму: будучи обращенным к своему предмету, это слово не может с ним соединиться и, как следствие, переживает опыт экзистенциального одиночества.</w:t>
      </w:r>
    </w:p>
    <w:p w:rsidR="003E425E" w:rsidRPr="004B1021" w:rsidRDefault="003E425E" w:rsidP="003E425E">
      <w:pPr>
        <w:ind w:firstLine="708"/>
        <w:rPr>
          <w:rFonts w:eastAsia="Times New Roman"/>
        </w:rPr>
      </w:pPr>
      <w:r w:rsidRPr="004B1021">
        <w:rPr>
          <w:rFonts w:eastAsia="Times New Roman"/>
        </w:rPr>
        <w:t>Это – ключевой момент для понимания тех доводов, которые Бро</w:t>
      </w:r>
      <w:r w:rsidRPr="004B1021">
        <w:rPr>
          <w:rFonts w:eastAsia="Times New Roman"/>
        </w:rPr>
        <w:t>д</w:t>
      </w:r>
      <w:r w:rsidRPr="004B1021">
        <w:rPr>
          <w:rFonts w:eastAsia="Times New Roman"/>
        </w:rPr>
        <w:t>ский в «Горбунове…» противопоставляет идее Бахтина о «двухголосом слове». Как мы уже писали, именно представление автора «Вопросов п</w:t>
      </w:r>
      <w:r w:rsidRPr="004B1021">
        <w:rPr>
          <w:rFonts w:eastAsia="Times New Roman"/>
        </w:rPr>
        <w:t>о</w:t>
      </w:r>
      <w:r w:rsidRPr="004B1021">
        <w:rPr>
          <w:rFonts w:eastAsia="Times New Roman"/>
        </w:rPr>
        <w:t>этики…» о вечности фундирует его концепцию диалога. Никакое и ничье слово не может быть окончательным словом о мире и человеке (и соотве</w:t>
      </w:r>
      <w:r w:rsidRPr="004B1021">
        <w:rPr>
          <w:rFonts w:eastAsia="Times New Roman"/>
        </w:rPr>
        <w:t>т</w:t>
      </w:r>
      <w:r w:rsidRPr="004B1021">
        <w:rPr>
          <w:rFonts w:eastAsia="Times New Roman"/>
        </w:rPr>
        <w:t>ственно являет собой «двухголосое слово») как раз потому, что вечность, будучи словом не менее, чем любое другое, игнорирует определенность («однозначность») слова – его отсылку в предмету; оно дестабилизирует любую соотнесенность слова с предметом, как бы превращая вещи в их словесной форме в их собственное, вещей, инобытие. Согласно точке зр</w:t>
      </w:r>
      <w:r w:rsidRPr="004B1021">
        <w:rPr>
          <w:rFonts w:eastAsia="Times New Roman"/>
        </w:rPr>
        <w:t>е</w:t>
      </w:r>
      <w:r w:rsidRPr="004B1021">
        <w:rPr>
          <w:rFonts w:eastAsia="Times New Roman"/>
        </w:rPr>
        <w:t>ния Бродского, «вечность» – слово, в котором выказывает себя страдание человека, ощутившего свое одиночество – разлуку с другим; именно оно и производит в сознании человека умножение самого себя, вызывающее д</w:t>
      </w:r>
      <w:r w:rsidRPr="004B1021">
        <w:rPr>
          <w:rFonts w:eastAsia="Times New Roman"/>
        </w:rPr>
        <w:t>у</w:t>
      </w:r>
      <w:r w:rsidRPr="004B1021">
        <w:rPr>
          <w:rFonts w:eastAsia="Times New Roman"/>
        </w:rPr>
        <w:t>шевную болезнь (раздвоенность). Одиночество в определенном смысле и есть вечность: оно ввергает человека в некую реальность, в которой нет каких-либо признаков времени или места, поскольку эта реальность не предполагает определенности вещей – вещности (ни одной из них, даже Иисусу Христу, неизвестна бесконечность существования). Подтверждают это заключение слова Горбунова; он говорит, что в посмертном бытии (</w:t>
      </w:r>
      <w:r w:rsidRPr="004B1021">
        <w:rPr>
          <w:rFonts w:eastAsia="Times New Roman"/>
          <w:i/>
        </w:rPr>
        <w:t xml:space="preserve">для </w:t>
      </w:r>
      <w:r w:rsidRPr="004B1021">
        <w:rPr>
          <w:rFonts w:eastAsia="Times New Roman"/>
          <w:i/>
        </w:rPr>
        <w:lastRenderedPageBreak/>
        <w:t>него</w:t>
      </w:r>
      <w:r w:rsidRPr="004B1021">
        <w:rPr>
          <w:rFonts w:eastAsia="Times New Roman"/>
        </w:rPr>
        <w:t>, пережившего страдание одиночества, как раз в той самой вечности, о которой он позже будет беседовать с Горчаковым) нет ничего, что отлич</w:t>
      </w:r>
      <w:r w:rsidRPr="004B1021">
        <w:rPr>
          <w:rFonts w:eastAsia="Times New Roman"/>
        </w:rPr>
        <w:t>а</w:t>
      </w:r>
      <w:r w:rsidRPr="004B1021">
        <w:rPr>
          <w:rFonts w:eastAsia="Times New Roman"/>
        </w:rPr>
        <w:t>ло бы его от жизни: «"Душа не ощущает тесноты". / "Ты думаешь? А в мертвом организме?" / "Я думаю, душа за время жизни / приоб</w:t>
      </w:r>
      <w:r>
        <w:rPr>
          <w:rFonts w:eastAsia="Times New Roman"/>
        </w:rPr>
        <w:t xml:space="preserve">ретает смертные черты"» </w:t>
      </w:r>
      <w:r w:rsidRPr="006C5A97">
        <w:rPr>
          <w:rFonts w:eastAsia="Times New Roman"/>
        </w:rPr>
        <w:t>[</w:t>
      </w:r>
      <w:r>
        <w:rPr>
          <w:rFonts w:eastAsia="Times New Roman"/>
        </w:rPr>
        <w:t>2, 257</w:t>
      </w:r>
      <w:r w:rsidRPr="006C5A97">
        <w:rPr>
          <w:rFonts w:eastAsia="Times New Roman"/>
        </w:rPr>
        <w:t>]</w:t>
      </w:r>
      <w:r w:rsidRPr="004B1021">
        <w:rPr>
          <w:rFonts w:eastAsia="Times New Roman"/>
        </w:rPr>
        <w:t>. Именно поэтому Горбунов утверждает, что Страшный Суд, разграничивающий (конечное) посю- и (вечное) потуст</w:t>
      </w:r>
      <w:r w:rsidRPr="004B1021">
        <w:rPr>
          <w:rFonts w:eastAsia="Times New Roman"/>
        </w:rPr>
        <w:t>о</w:t>
      </w:r>
      <w:r w:rsidRPr="004B1021">
        <w:rPr>
          <w:rFonts w:eastAsia="Times New Roman"/>
        </w:rPr>
        <w:t>роннее бытие, есть только «движенье вспять, в воспоминанья. Как в кин</w:t>
      </w:r>
      <w:r w:rsidRPr="004B1021">
        <w:rPr>
          <w:rFonts w:eastAsia="Times New Roman"/>
        </w:rPr>
        <w:t>о</w:t>
      </w:r>
      <w:r>
        <w:rPr>
          <w:rFonts w:eastAsia="Times New Roman"/>
        </w:rPr>
        <w:t xml:space="preserve">картине…» </w:t>
      </w:r>
      <w:r w:rsidRPr="006C5A97">
        <w:rPr>
          <w:rFonts w:eastAsia="Times New Roman"/>
        </w:rPr>
        <w:t>[</w:t>
      </w:r>
      <w:r>
        <w:rPr>
          <w:rFonts w:eastAsia="Times New Roman"/>
        </w:rPr>
        <w:t>2, 256</w:t>
      </w:r>
      <w:r w:rsidRPr="006C5A97">
        <w:rPr>
          <w:rFonts w:eastAsia="Times New Roman"/>
        </w:rPr>
        <w:t>]</w:t>
      </w:r>
      <w:r w:rsidRPr="004B1021">
        <w:rPr>
          <w:rFonts w:eastAsia="Times New Roman"/>
        </w:rPr>
        <w:t>. Итожат его размышления слова, в которых он, внося поправку (но не противопоставление) в сказанное Горчаковым, замечает, что вечность есть</w:t>
      </w:r>
      <w:r>
        <w:rPr>
          <w:rFonts w:eastAsia="Times New Roman"/>
        </w:rPr>
        <w:t xml:space="preserve"> «дурная бесконечность» </w:t>
      </w:r>
      <w:r w:rsidRPr="006C5A97">
        <w:rPr>
          <w:rFonts w:eastAsia="Times New Roman"/>
        </w:rPr>
        <w:t>[</w:t>
      </w:r>
      <w:r>
        <w:rPr>
          <w:rFonts w:eastAsia="Times New Roman"/>
        </w:rPr>
        <w:t>2, 282</w:t>
      </w:r>
      <w:r w:rsidRPr="006C5A97">
        <w:rPr>
          <w:rFonts w:eastAsia="Times New Roman"/>
        </w:rPr>
        <w:t>]</w:t>
      </w:r>
      <w:r w:rsidRPr="004B1021">
        <w:rPr>
          <w:rFonts w:eastAsia="Times New Roman"/>
        </w:rPr>
        <w:t>.</w:t>
      </w:r>
    </w:p>
    <w:p w:rsidR="003E425E" w:rsidRPr="004B1021" w:rsidRDefault="003E425E" w:rsidP="003E425E">
      <w:pPr>
        <w:ind w:firstLine="708"/>
        <w:rPr>
          <w:rFonts w:eastAsia="Times New Roman"/>
        </w:rPr>
      </w:pPr>
      <w:r w:rsidRPr="004B1021">
        <w:rPr>
          <w:rFonts w:eastAsia="Times New Roman"/>
        </w:rPr>
        <w:t>Таким образом, мы видим, что, не только не отрицая диалогической природы речи, но напротив – утверждая ее, Бродский в «Горчакове…» оспаривает идею Бахтина о том, что диалог есть именно «двухголосое слово». Диалогическим у автора «большого стихотворения» выступает «одн</w:t>
      </w:r>
      <w:r w:rsidRPr="004B1021">
        <w:rPr>
          <w:rFonts w:eastAsia="Times New Roman"/>
        </w:rPr>
        <w:t>о</w:t>
      </w:r>
      <w:r w:rsidRPr="004B1021">
        <w:rPr>
          <w:rFonts w:eastAsia="Times New Roman"/>
        </w:rPr>
        <w:t>значная» вещь (слово). Между тем ее «однозначность» Бродский выводит, учитывая ту плоскость речи, в которой Бахтин и различал «одноголосое» и «двухголосое слово». Это и позволяет ему утверждать тот факт, что «одн</w:t>
      </w:r>
      <w:r w:rsidRPr="004B1021">
        <w:rPr>
          <w:rFonts w:eastAsia="Times New Roman"/>
        </w:rPr>
        <w:t>о</w:t>
      </w:r>
      <w:r w:rsidRPr="004B1021">
        <w:rPr>
          <w:rFonts w:eastAsia="Times New Roman"/>
        </w:rPr>
        <w:t>значная» вещь, формально совпадая с «одноголосым словом», диалогична.</w:t>
      </w:r>
    </w:p>
    <w:p w:rsidR="003E425E" w:rsidRPr="004B1021" w:rsidRDefault="003E425E" w:rsidP="003E425E">
      <w:pPr>
        <w:ind w:firstLine="708"/>
        <w:rPr>
          <w:rFonts w:eastAsia="Times New Roman"/>
        </w:rPr>
      </w:pPr>
      <w:r w:rsidRPr="004B1021">
        <w:rPr>
          <w:rFonts w:eastAsia="Times New Roman"/>
        </w:rPr>
        <w:t>В сжатом (но вполне аутентичном) виде концепция диалога Бродск</w:t>
      </w:r>
      <w:r w:rsidRPr="004B1021">
        <w:rPr>
          <w:rFonts w:eastAsia="Times New Roman"/>
        </w:rPr>
        <w:t>о</w:t>
      </w:r>
      <w:r w:rsidRPr="004B1021">
        <w:rPr>
          <w:rFonts w:eastAsia="Times New Roman"/>
        </w:rPr>
        <w:t>го выглядит следующим образом: «"Огромный дом. Слепые этажи. / Два лика, побледневшие от вони". / "Они не здесь". "А где они, скажи?" / "Где? В он-ему-сказал'е или в он'е". / "Огромный дом. Фигуры у окна. / И гомон, как под сводами вокзала. / Когда здесь наступает тишина?" / "Лишь в пр</w:t>
      </w:r>
      <w:r w:rsidRPr="004B1021">
        <w:rPr>
          <w:rFonts w:eastAsia="Times New Roman"/>
        </w:rPr>
        <w:t>о</w:t>
      </w:r>
      <w:r w:rsidRPr="004B1021">
        <w:rPr>
          <w:rFonts w:eastAsia="Times New Roman"/>
        </w:rPr>
        <w:t>межутках он-ему-сказал'а". / "</w:t>
      </w:r>
      <w:r w:rsidRPr="004B1021">
        <w:rPr>
          <w:rFonts w:eastAsia="Times New Roman"/>
          <w:i/>
        </w:rPr>
        <w:t>«Сказала»</w:t>
      </w:r>
      <w:r w:rsidRPr="004B1021">
        <w:rPr>
          <w:rFonts w:eastAsia="Times New Roman"/>
        </w:rPr>
        <w:t xml:space="preserve">, знаешь, требует </w:t>
      </w:r>
      <w:r w:rsidRPr="004B1021">
        <w:rPr>
          <w:rFonts w:eastAsia="Times New Roman"/>
          <w:i/>
        </w:rPr>
        <w:t>«она»</w:t>
      </w:r>
      <w:r w:rsidRPr="004B1021">
        <w:rPr>
          <w:rFonts w:eastAsia="Times New Roman"/>
        </w:rPr>
        <w:t>" (курсив Бродского, – О.М.). / "Но это же сказал во время он'а". / "А все-таки прия</w:t>
      </w:r>
      <w:r w:rsidRPr="004B1021">
        <w:rPr>
          <w:rFonts w:eastAsia="Times New Roman"/>
        </w:rPr>
        <w:t>т</w:t>
      </w:r>
      <w:r w:rsidRPr="004B1021">
        <w:rPr>
          <w:rFonts w:eastAsia="Times New Roman"/>
        </w:rPr>
        <w:t>на тишина". / "Страшнее, чем анафема с амвона". / "Так, значит, тут стр</w:t>
      </w:r>
      <w:r w:rsidRPr="004B1021">
        <w:rPr>
          <w:rFonts w:eastAsia="Times New Roman"/>
        </w:rPr>
        <w:t>а</w:t>
      </w:r>
      <w:r w:rsidRPr="004B1021">
        <w:rPr>
          <w:rFonts w:eastAsia="Times New Roman"/>
        </w:rPr>
        <w:t>шатся тишины?" / "Да нет; как обстоятельствами места / и времени, все объединены / сказал'ом, на</w:t>
      </w:r>
      <w:r>
        <w:rPr>
          <w:rFonts w:eastAsia="Times New Roman"/>
        </w:rPr>
        <w:t xml:space="preserve">подобие инцеста"» </w:t>
      </w:r>
      <w:r w:rsidRPr="006C5A97">
        <w:rPr>
          <w:rFonts w:eastAsia="Times New Roman"/>
        </w:rPr>
        <w:t>[</w:t>
      </w:r>
      <w:r>
        <w:rPr>
          <w:rFonts w:eastAsia="Times New Roman"/>
        </w:rPr>
        <w:t>2, 263 – 264</w:t>
      </w:r>
      <w:r w:rsidRPr="006C5A97">
        <w:rPr>
          <w:rFonts w:eastAsia="Times New Roman"/>
        </w:rPr>
        <w:t>]</w:t>
      </w:r>
      <w:r w:rsidRPr="004B1021">
        <w:rPr>
          <w:rFonts w:eastAsia="Times New Roman"/>
        </w:rPr>
        <w:t>. Под «сказал'ом» Бродский подразумевает речевой процесс, имеющий двуст</w:t>
      </w:r>
      <w:r w:rsidRPr="004B1021">
        <w:rPr>
          <w:rFonts w:eastAsia="Times New Roman"/>
        </w:rPr>
        <w:t>о</w:t>
      </w:r>
      <w:r w:rsidRPr="004B1021">
        <w:rPr>
          <w:rFonts w:eastAsia="Times New Roman"/>
        </w:rPr>
        <w:t>роннюю направленность; хотя у Бродского дело обстоит несколько сло</w:t>
      </w:r>
      <w:r w:rsidRPr="004B1021">
        <w:rPr>
          <w:rFonts w:eastAsia="Times New Roman"/>
        </w:rPr>
        <w:t>ж</w:t>
      </w:r>
      <w:r w:rsidRPr="004B1021">
        <w:rPr>
          <w:rFonts w:eastAsia="Times New Roman"/>
        </w:rPr>
        <w:t>нее, можно сказать, что это речь, взятая в аспекте коммуникативной ситу</w:t>
      </w:r>
      <w:r w:rsidRPr="004B1021">
        <w:rPr>
          <w:rFonts w:eastAsia="Times New Roman"/>
        </w:rPr>
        <w:t>а</w:t>
      </w:r>
      <w:r w:rsidRPr="004B1021">
        <w:rPr>
          <w:rFonts w:eastAsia="Times New Roman"/>
        </w:rPr>
        <w:t>ции. «Сказал» не являет собой речь как таковую, он есть такая речь, форма которой определяется временем и местом ее осуществления; именно п</w:t>
      </w:r>
      <w:r w:rsidRPr="004B1021">
        <w:rPr>
          <w:rFonts w:eastAsia="Times New Roman"/>
        </w:rPr>
        <w:t>о</w:t>
      </w:r>
      <w:r w:rsidRPr="004B1021">
        <w:rPr>
          <w:rFonts w:eastAsia="Times New Roman"/>
        </w:rPr>
        <w:t>этому «сказал» и объединяет собеседников, делая (по формальным призн</w:t>
      </w:r>
      <w:r w:rsidRPr="004B1021">
        <w:rPr>
          <w:rFonts w:eastAsia="Times New Roman"/>
        </w:rPr>
        <w:t>а</w:t>
      </w:r>
      <w:r w:rsidRPr="004B1021">
        <w:rPr>
          <w:rFonts w:eastAsia="Times New Roman"/>
        </w:rPr>
        <w:t>кам, используемым Бахтиным в его типологии) «одноголосое слово» сл</w:t>
      </w:r>
      <w:r w:rsidRPr="004B1021">
        <w:rPr>
          <w:rFonts w:eastAsia="Times New Roman"/>
        </w:rPr>
        <w:t>о</w:t>
      </w:r>
      <w:r w:rsidRPr="004B1021">
        <w:rPr>
          <w:rFonts w:eastAsia="Times New Roman"/>
        </w:rPr>
        <w:t>вом диалогическим. «Сказал» как фундамент диалогичности речи факт</w:t>
      </w:r>
      <w:r w:rsidRPr="004B1021">
        <w:rPr>
          <w:rFonts w:eastAsia="Times New Roman"/>
        </w:rPr>
        <w:t>и</w:t>
      </w:r>
      <w:r w:rsidRPr="004B1021">
        <w:rPr>
          <w:rFonts w:eastAsia="Times New Roman"/>
        </w:rPr>
        <w:t>чески противостоит «двухголосому слову» у Бахтина (как писал автор «Проблем поэтики…», диалог определяется вечностью, а она как раз не имеет признаков времени и места).</w:t>
      </w:r>
    </w:p>
    <w:p w:rsidR="003E425E" w:rsidRPr="004B1021" w:rsidRDefault="003E425E" w:rsidP="003E425E">
      <w:pPr>
        <w:ind w:firstLine="708"/>
        <w:rPr>
          <w:rFonts w:eastAsia="Times New Roman"/>
        </w:rPr>
      </w:pPr>
      <w:r w:rsidRPr="004B1021">
        <w:rPr>
          <w:rFonts w:eastAsia="Times New Roman"/>
        </w:rPr>
        <w:t>«Двухголосое слово», которое Бахтин находил в речи героев Ф.М. Достоевского, в сущности, есть слово, возникающее в речевой действ</w:t>
      </w:r>
      <w:r w:rsidRPr="004B1021">
        <w:rPr>
          <w:rFonts w:eastAsia="Times New Roman"/>
        </w:rPr>
        <w:t>и</w:t>
      </w:r>
      <w:r w:rsidRPr="004B1021">
        <w:rPr>
          <w:rFonts w:eastAsia="Times New Roman"/>
        </w:rPr>
        <w:t>тельности, в которой признаки времени и места утрачивают свою опред</w:t>
      </w:r>
      <w:r w:rsidRPr="004B1021">
        <w:rPr>
          <w:rFonts w:eastAsia="Times New Roman"/>
        </w:rPr>
        <w:t>е</w:t>
      </w:r>
      <w:r w:rsidRPr="004B1021">
        <w:rPr>
          <w:rFonts w:eastAsia="Times New Roman"/>
        </w:rPr>
        <w:t xml:space="preserve">ленность, вследствие чего самое слово, призванное фокусировать время и место, становится неопределенным. В нем утрачивается подлинность, и оно приобретает «двусмысленность», выйти из которой не </w:t>
      </w:r>
      <w:r w:rsidRPr="004B1021">
        <w:rPr>
          <w:rFonts w:eastAsia="Times New Roman"/>
        </w:rPr>
        <w:lastRenderedPageBreak/>
        <w:t>представляется возможным. Иллюстрируя свою идею «двухголосого слова», Бахтин пр</w:t>
      </w:r>
      <w:r w:rsidRPr="004B1021">
        <w:rPr>
          <w:rFonts w:eastAsia="Times New Roman"/>
        </w:rPr>
        <w:t>о</w:t>
      </w:r>
      <w:r w:rsidRPr="004B1021">
        <w:rPr>
          <w:rFonts w:eastAsia="Times New Roman"/>
        </w:rPr>
        <w:t>вел очень тонкий структурный анализ речи Макара Девушкина, героя р</w:t>
      </w:r>
      <w:r w:rsidRPr="004B1021">
        <w:rPr>
          <w:rFonts w:eastAsia="Times New Roman"/>
        </w:rPr>
        <w:t>о</w:t>
      </w:r>
      <w:r w:rsidRPr="004B1021">
        <w:rPr>
          <w:rFonts w:eastAsia="Times New Roman"/>
        </w:rPr>
        <w:t>мана Ф.М. Достоевского «Бедные люди»; между тем вывод, который он сделал, не вполне соответствовал его разбору.</w:t>
      </w:r>
    </w:p>
    <w:p w:rsidR="003E425E" w:rsidRPr="004B1021" w:rsidRDefault="003E425E" w:rsidP="003E425E">
      <w:pPr>
        <w:ind w:firstLine="708"/>
        <w:rPr>
          <w:rFonts w:eastAsia="Times New Roman"/>
        </w:rPr>
      </w:pPr>
      <w:r w:rsidRPr="004B1021">
        <w:rPr>
          <w:rFonts w:eastAsia="Times New Roman"/>
        </w:rPr>
        <w:t>«&lt;…&gt; отраженным словом является возможное слово адресата – В</w:t>
      </w:r>
      <w:r w:rsidRPr="004B1021">
        <w:rPr>
          <w:rFonts w:eastAsia="Times New Roman"/>
        </w:rPr>
        <w:t>а</w:t>
      </w:r>
      <w:r w:rsidRPr="004B1021">
        <w:rPr>
          <w:rFonts w:eastAsia="Times New Roman"/>
        </w:rPr>
        <w:t>реньки Доброселовой. В большинстве же случаев речь Макара Девушкина о себе самом определяется отраженным словом другого "чужого челове</w:t>
      </w:r>
      <w:r>
        <w:rPr>
          <w:rFonts w:eastAsia="Times New Roman"/>
        </w:rPr>
        <w:t xml:space="preserve">ка"…» </w:t>
      </w:r>
      <w:r w:rsidRPr="00BE2580">
        <w:rPr>
          <w:rFonts w:eastAsia="Times New Roman"/>
        </w:rPr>
        <w:t>[</w:t>
      </w:r>
      <w:r>
        <w:rPr>
          <w:rFonts w:eastAsia="Times New Roman"/>
        </w:rPr>
        <w:t>1, 422</w:t>
      </w:r>
      <w:r w:rsidRPr="00BE2580">
        <w:rPr>
          <w:rFonts w:eastAsia="Times New Roman"/>
        </w:rPr>
        <w:t>]</w:t>
      </w:r>
      <w:r w:rsidRPr="004B1021">
        <w:rPr>
          <w:rFonts w:eastAsia="Times New Roman"/>
        </w:rPr>
        <w:t xml:space="preserve"> – писал Бахтин. Действительно, Девушкин говорит «с о</w:t>
      </w:r>
      <w:r w:rsidRPr="004B1021">
        <w:rPr>
          <w:rFonts w:eastAsia="Times New Roman"/>
        </w:rPr>
        <w:t>г</w:t>
      </w:r>
      <w:r w:rsidRPr="004B1021">
        <w:rPr>
          <w:rFonts w:eastAsia="Times New Roman"/>
        </w:rPr>
        <w:t>лядкой» на некоего «незримого собеседника»; однако этого собеседника невозможно отождествить ни с Варенькой, ни с кем-либо еще, кого он обобщено называет «они». Кстати говоря, различие между Варенькой и «ими» как фигурами, выступающими в роли «незримых собеседников» Девушкина, исключительно формально. Невозможно точно сказать, чье именно слово он учитывает, начиная в своей речи делать оговорки или д</w:t>
      </w:r>
      <w:r w:rsidRPr="004B1021">
        <w:rPr>
          <w:rFonts w:eastAsia="Times New Roman"/>
        </w:rPr>
        <w:t>а</w:t>
      </w:r>
      <w:r w:rsidRPr="004B1021">
        <w:rPr>
          <w:rFonts w:eastAsia="Times New Roman"/>
        </w:rPr>
        <w:t xml:space="preserve">же оправдываться, поскольку такого рода «оглядка» требуется для «них» </w:t>
      </w:r>
      <w:r w:rsidRPr="004B1021">
        <w:rPr>
          <w:rFonts w:eastAsia="Times New Roman"/>
          <w:i/>
        </w:rPr>
        <w:t>в той же самой мере</w:t>
      </w:r>
      <w:r w:rsidRPr="004B1021">
        <w:rPr>
          <w:rFonts w:eastAsia="Times New Roman"/>
        </w:rPr>
        <w:t>, что и для нее. Судя по оговоркам и оправданиям Д</w:t>
      </w:r>
      <w:r w:rsidRPr="004B1021">
        <w:rPr>
          <w:rFonts w:eastAsia="Times New Roman"/>
        </w:rPr>
        <w:t>е</w:t>
      </w:r>
      <w:r w:rsidRPr="004B1021">
        <w:rPr>
          <w:rFonts w:eastAsia="Times New Roman"/>
        </w:rPr>
        <w:t>вушкина, предназначенным для его «незримых собеседников», он (воо</w:t>
      </w:r>
      <w:r w:rsidRPr="004B1021">
        <w:rPr>
          <w:rFonts w:eastAsia="Times New Roman"/>
        </w:rPr>
        <w:t>б</w:t>
      </w:r>
      <w:r w:rsidRPr="004B1021">
        <w:rPr>
          <w:rFonts w:eastAsia="Times New Roman"/>
        </w:rPr>
        <w:t>ще-то) говорит об элементарных вещах, которые по умолчанию характер</w:t>
      </w:r>
      <w:r w:rsidRPr="004B1021">
        <w:rPr>
          <w:rFonts w:eastAsia="Times New Roman"/>
        </w:rPr>
        <w:t>и</w:t>
      </w:r>
      <w:r w:rsidRPr="004B1021">
        <w:rPr>
          <w:rFonts w:eastAsia="Times New Roman"/>
        </w:rPr>
        <w:t>зуют статус мелкого чиновника – вытекают из его статуарного определ</w:t>
      </w:r>
      <w:r w:rsidRPr="004B1021">
        <w:rPr>
          <w:rFonts w:eastAsia="Times New Roman"/>
        </w:rPr>
        <w:t>е</w:t>
      </w:r>
      <w:r w:rsidRPr="004B1021">
        <w:rPr>
          <w:rFonts w:eastAsia="Times New Roman"/>
        </w:rPr>
        <w:t>ния. Это значит, что оговорки и оправдания Девушкина в отношении его убогой бытовой жизни и незначительности служебного положения изли</w:t>
      </w:r>
      <w:r w:rsidRPr="004B1021">
        <w:rPr>
          <w:rFonts w:eastAsia="Times New Roman"/>
        </w:rPr>
        <w:t>ш</w:t>
      </w:r>
      <w:r w:rsidRPr="004B1021">
        <w:rPr>
          <w:rFonts w:eastAsia="Times New Roman"/>
        </w:rPr>
        <w:t>ни; но он не может без них обойтись, и вовсе не потому, что его вынужд</w:t>
      </w:r>
      <w:r w:rsidRPr="004B1021">
        <w:rPr>
          <w:rFonts w:eastAsia="Times New Roman"/>
        </w:rPr>
        <w:t>а</w:t>
      </w:r>
      <w:r w:rsidRPr="004B1021">
        <w:rPr>
          <w:rFonts w:eastAsia="Times New Roman"/>
        </w:rPr>
        <w:t>ют их делать его «незримые собеседники». Чужое слово, кому бы оно ни принадлежало и каким бы оно ни было, имеет значение для Девушкина ввиду его собственной «амбиции». «Амбиция» удваивает представление Девушкина о самом себе, и наряду с мелким чиновником, для которого вполне характерен образ жизни, ему уготованной, появляется, допустим, литератор; а вот литератору образ жизни мелкого чиновника совсем не пристал. «Амбиция» разрушает самоидентификацию Девушкина и, ок</w:t>
      </w:r>
      <w:r w:rsidRPr="004B1021">
        <w:rPr>
          <w:rFonts w:eastAsia="Times New Roman"/>
        </w:rPr>
        <w:t>а</w:t>
      </w:r>
      <w:r w:rsidRPr="004B1021">
        <w:rPr>
          <w:rFonts w:eastAsia="Times New Roman"/>
        </w:rPr>
        <w:t>завшись без «лица», он начинает ощущать беспокойство, невозможное для мелкого чиновника, и, как следствие, ему приходится заглушать это бесп</w:t>
      </w:r>
      <w:r w:rsidRPr="004B1021">
        <w:rPr>
          <w:rFonts w:eastAsia="Times New Roman"/>
        </w:rPr>
        <w:t>о</w:t>
      </w:r>
      <w:r w:rsidRPr="004B1021">
        <w:rPr>
          <w:rFonts w:eastAsia="Times New Roman"/>
        </w:rPr>
        <w:t>койство вполне банальными рассуждениями, которые и содержат его ог</w:t>
      </w:r>
      <w:r w:rsidRPr="004B1021">
        <w:rPr>
          <w:rFonts w:eastAsia="Times New Roman"/>
        </w:rPr>
        <w:t>о</w:t>
      </w:r>
      <w:r w:rsidRPr="004B1021">
        <w:rPr>
          <w:rFonts w:eastAsia="Times New Roman"/>
        </w:rPr>
        <w:t>ворки и оправдания. Бахтин утверждал, что Девушкин – «это Акакий Ак</w:t>
      </w:r>
      <w:r w:rsidRPr="004B1021">
        <w:rPr>
          <w:rFonts w:eastAsia="Times New Roman"/>
        </w:rPr>
        <w:t>а</w:t>
      </w:r>
      <w:r w:rsidRPr="004B1021">
        <w:rPr>
          <w:rFonts w:eastAsia="Times New Roman"/>
        </w:rPr>
        <w:t>киевич, освещенный самосознанием, обретший речь и</w:t>
      </w:r>
      <w:r>
        <w:rPr>
          <w:rFonts w:eastAsia="Times New Roman"/>
        </w:rPr>
        <w:t xml:space="preserve"> "вырабатывающий слог"» </w:t>
      </w:r>
      <w:r w:rsidRPr="006C5A97">
        <w:rPr>
          <w:rFonts w:eastAsia="Times New Roman"/>
        </w:rPr>
        <w:t>[</w:t>
      </w:r>
      <w:r>
        <w:rPr>
          <w:rFonts w:eastAsia="Times New Roman"/>
        </w:rPr>
        <w:t>1. 427</w:t>
      </w:r>
      <w:r w:rsidRPr="006C5A97">
        <w:rPr>
          <w:rFonts w:eastAsia="Times New Roman"/>
        </w:rPr>
        <w:t>]</w:t>
      </w:r>
      <w:r w:rsidRPr="004B1021">
        <w:rPr>
          <w:rFonts w:eastAsia="Times New Roman"/>
        </w:rPr>
        <w:t>; увы, герой Ф.М. Достоевского не Башмачкин, но «знач</w:t>
      </w:r>
      <w:r w:rsidRPr="004B1021">
        <w:rPr>
          <w:rFonts w:eastAsia="Times New Roman"/>
        </w:rPr>
        <w:t>и</w:t>
      </w:r>
      <w:r w:rsidRPr="004B1021">
        <w:rPr>
          <w:rFonts w:eastAsia="Times New Roman"/>
        </w:rPr>
        <w:t>тельное лицо» из той же гоголевской «Шинели»: «&lt;….&gt; генеральский чин совершенно сбил его с толку. Получивши генеральский чин, он как-то сп</w:t>
      </w:r>
      <w:r w:rsidRPr="004B1021">
        <w:rPr>
          <w:rFonts w:eastAsia="Times New Roman"/>
        </w:rPr>
        <w:t>у</w:t>
      </w:r>
      <w:r w:rsidRPr="004B1021">
        <w:rPr>
          <w:rFonts w:eastAsia="Times New Roman"/>
        </w:rPr>
        <w:t xml:space="preserve">тался, сбился с пути и совершенно </w:t>
      </w:r>
      <w:r>
        <w:rPr>
          <w:rFonts w:eastAsia="Times New Roman"/>
        </w:rPr>
        <w:t xml:space="preserve">не знал, как ему быть…» </w:t>
      </w:r>
      <w:r w:rsidRPr="00BE2580">
        <w:rPr>
          <w:rFonts w:eastAsia="Times New Roman"/>
        </w:rPr>
        <w:t>[</w:t>
      </w:r>
      <w:r>
        <w:rPr>
          <w:rFonts w:eastAsia="Times New Roman"/>
        </w:rPr>
        <w:t>4, 391</w:t>
      </w:r>
      <w:r w:rsidRPr="00BE2580">
        <w:rPr>
          <w:rFonts w:eastAsia="Times New Roman"/>
        </w:rPr>
        <w:t>]</w:t>
      </w:r>
      <w:r w:rsidRPr="004B1021">
        <w:rPr>
          <w:rFonts w:eastAsia="Times New Roman"/>
        </w:rPr>
        <w:t>. Н</w:t>
      </w:r>
      <w:r w:rsidRPr="004B1021">
        <w:rPr>
          <w:rFonts w:eastAsia="Times New Roman"/>
        </w:rPr>
        <w:t>е</w:t>
      </w:r>
      <w:r w:rsidRPr="004B1021">
        <w:rPr>
          <w:rFonts w:eastAsia="Times New Roman"/>
        </w:rPr>
        <w:t xml:space="preserve">трудно увидеть, что, будучи обращена к Вареньке и / или к «ним», речь Девушкина </w:t>
      </w:r>
      <w:r w:rsidRPr="004B1021">
        <w:rPr>
          <w:rFonts w:eastAsia="Times New Roman"/>
          <w:i/>
        </w:rPr>
        <w:t>принципиально игнорирует</w:t>
      </w:r>
      <w:r w:rsidRPr="004B1021">
        <w:rPr>
          <w:rFonts w:eastAsia="Times New Roman"/>
        </w:rPr>
        <w:t xml:space="preserve"> его «незримых собеседников». В Девушкине ведут разговор мелкий чиновник и литератор; точнее, мелкий чиновник строит свою речь с учетом мнения литератора. Между тем лит</w:t>
      </w:r>
      <w:r w:rsidRPr="004B1021">
        <w:rPr>
          <w:rFonts w:eastAsia="Times New Roman"/>
        </w:rPr>
        <w:t>е</w:t>
      </w:r>
      <w:r w:rsidRPr="004B1021">
        <w:rPr>
          <w:rFonts w:eastAsia="Times New Roman"/>
        </w:rPr>
        <w:t>ратор – не более чем плод «амбиции» Девушкина, он – его мечтание о с</w:t>
      </w:r>
      <w:r w:rsidRPr="004B1021">
        <w:rPr>
          <w:rFonts w:eastAsia="Times New Roman"/>
        </w:rPr>
        <w:t>а</w:t>
      </w:r>
      <w:r w:rsidRPr="004B1021">
        <w:rPr>
          <w:rFonts w:eastAsia="Times New Roman"/>
        </w:rPr>
        <w:t>мом себе; в литераторе отсутствуют характеристики времени и места с</w:t>
      </w:r>
      <w:r w:rsidRPr="004B1021">
        <w:rPr>
          <w:rFonts w:eastAsia="Times New Roman"/>
        </w:rPr>
        <w:t>у</w:t>
      </w:r>
      <w:r w:rsidRPr="004B1021">
        <w:rPr>
          <w:rFonts w:eastAsia="Times New Roman"/>
        </w:rPr>
        <w:t>ществования мелкого чиновника – образа, который Девушкин непосредс</w:t>
      </w:r>
      <w:r w:rsidRPr="004B1021">
        <w:rPr>
          <w:rFonts w:eastAsia="Times New Roman"/>
        </w:rPr>
        <w:t>т</w:t>
      </w:r>
      <w:r w:rsidRPr="004B1021">
        <w:rPr>
          <w:rFonts w:eastAsia="Times New Roman"/>
        </w:rPr>
        <w:t xml:space="preserve">венно в себе заключает. В </w:t>
      </w:r>
      <w:r w:rsidRPr="004B1021">
        <w:rPr>
          <w:rFonts w:eastAsia="Times New Roman"/>
        </w:rPr>
        <w:lastRenderedPageBreak/>
        <w:t>сущности, ощущая в себе раздвоение, Девушкин разговаривает сам с собой. Заметим, что (по другому поводу) о безысхо</w:t>
      </w:r>
      <w:r w:rsidRPr="004B1021">
        <w:rPr>
          <w:rFonts w:eastAsia="Times New Roman"/>
        </w:rPr>
        <w:t>д</w:t>
      </w:r>
      <w:r w:rsidRPr="004B1021">
        <w:rPr>
          <w:rFonts w:eastAsia="Times New Roman"/>
        </w:rPr>
        <w:t>ном кризисе самоидентификации героев Ф.М. Достоевского говорил и сам Бахтин, правда, с энтузиазмом, не вполне соответствующим даже анализ</w:t>
      </w:r>
      <w:r w:rsidRPr="004B1021">
        <w:rPr>
          <w:rFonts w:eastAsia="Times New Roman"/>
        </w:rPr>
        <w:t>и</w:t>
      </w:r>
      <w:r w:rsidRPr="004B1021">
        <w:rPr>
          <w:rFonts w:eastAsia="Times New Roman"/>
        </w:rPr>
        <w:t>руемому им материалу произведений писателя. «&lt;…&gt; в произведениях Достоевского нет окончательного, завершающего, раз и навсегда опред</w:t>
      </w:r>
      <w:r w:rsidRPr="004B1021">
        <w:rPr>
          <w:rFonts w:eastAsia="Times New Roman"/>
        </w:rPr>
        <w:t>е</w:t>
      </w:r>
      <w:r w:rsidRPr="004B1021">
        <w:rPr>
          <w:rFonts w:eastAsia="Times New Roman"/>
        </w:rPr>
        <w:t>ляющего слова. Поэтому нет и твердого образа героя, отвечающего на в</w:t>
      </w:r>
      <w:r w:rsidRPr="004B1021">
        <w:rPr>
          <w:rFonts w:eastAsia="Times New Roman"/>
        </w:rPr>
        <w:t>о</w:t>
      </w:r>
      <w:r w:rsidRPr="004B1021">
        <w:rPr>
          <w:rFonts w:eastAsia="Times New Roman"/>
        </w:rPr>
        <w:t xml:space="preserve">прос – "кто </w:t>
      </w:r>
      <w:r w:rsidRPr="004B1021">
        <w:rPr>
          <w:rFonts w:eastAsia="Times New Roman"/>
          <w:b/>
        </w:rPr>
        <w:t>он</w:t>
      </w:r>
      <w:r w:rsidRPr="004B1021">
        <w:rPr>
          <w:rFonts w:eastAsia="Times New Roman"/>
        </w:rPr>
        <w:t xml:space="preserve">? (здесь и далее выделения сделаны Бахтиным, – О.М.)". Здесь есть только вопросы – "кто </w:t>
      </w:r>
      <w:r w:rsidRPr="004B1021">
        <w:rPr>
          <w:rFonts w:eastAsia="Times New Roman"/>
          <w:b/>
        </w:rPr>
        <w:t>я</w:t>
      </w:r>
      <w:r w:rsidRPr="004B1021">
        <w:rPr>
          <w:rFonts w:eastAsia="Times New Roman"/>
        </w:rPr>
        <w:t xml:space="preserve">?" и "кто </w:t>
      </w:r>
      <w:r w:rsidRPr="004B1021">
        <w:rPr>
          <w:rFonts w:eastAsia="Times New Roman"/>
          <w:b/>
        </w:rPr>
        <w:t>ты</w:t>
      </w:r>
      <w:r w:rsidRPr="004B1021">
        <w:rPr>
          <w:rFonts w:eastAsia="Times New Roman"/>
        </w:rPr>
        <w:t xml:space="preserve">? ". Но и эти вопросы звучат в </w:t>
      </w:r>
      <w:r w:rsidRPr="004B1021">
        <w:rPr>
          <w:rFonts w:eastAsia="Times New Roman"/>
          <w:i/>
        </w:rPr>
        <w:t>непрерывном и незавершенном внутреннем диалоге</w:t>
      </w:r>
      <w:r>
        <w:rPr>
          <w:rFonts w:eastAsia="Times New Roman"/>
        </w:rPr>
        <w:t xml:space="preserve">…» </w:t>
      </w:r>
      <w:r w:rsidRPr="00BE2580">
        <w:rPr>
          <w:rFonts w:eastAsia="Times New Roman"/>
        </w:rPr>
        <w:t>[</w:t>
      </w:r>
      <w:r>
        <w:rPr>
          <w:rFonts w:eastAsia="Times New Roman"/>
        </w:rPr>
        <w:t>1, 472</w:t>
      </w:r>
      <w:r w:rsidRPr="00BE2580">
        <w:rPr>
          <w:rFonts w:eastAsia="Times New Roman"/>
        </w:rPr>
        <w:t>]</w:t>
      </w:r>
      <w:r w:rsidRPr="004B1021">
        <w:rPr>
          <w:rFonts w:eastAsia="Times New Roman"/>
        </w:rPr>
        <w:t>.</w:t>
      </w:r>
    </w:p>
    <w:p w:rsidR="003E425E" w:rsidRPr="004B1021" w:rsidRDefault="003E425E" w:rsidP="003E425E">
      <w:pPr>
        <w:ind w:firstLine="708"/>
        <w:rPr>
          <w:rFonts w:eastAsia="Times New Roman"/>
        </w:rPr>
      </w:pPr>
      <w:r w:rsidRPr="004B1021">
        <w:rPr>
          <w:rFonts w:eastAsia="Times New Roman"/>
        </w:rPr>
        <w:t>Между тем в тех же «Бедных людях» (и не только в них) присутств</w:t>
      </w:r>
      <w:r w:rsidRPr="004B1021">
        <w:rPr>
          <w:rFonts w:eastAsia="Times New Roman"/>
        </w:rPr>
        <w:t>у</w:t>
      </w:r>
      <w:r w:rsidRPr="004B1021">
        <w:rPr>
          <w:rFonts w:eastAsia="Times New Roman"/>
        </w:rPr>
        <w:t>ет и непосредственное литературно-теоретическое измерение, фактически незамеченное Бахтиным и немаловажное для понимания спора с ним Бро</w:t>
      </w:r>
      <w:r w:rsidRPr="004B1021">
        <w:rPr>
          <w:rFonts w:eastAsia="Times New Roman"/>
        </w:rPr>
        <w:t>д</w:t>
      </w:r>
      <w:r w:rsidRPr="004B1021">
        <w:rPr>
          <w:rFonts w:eastAsia="Times New Roman"/>
        </w:rPr>
        <w:t>ского в «Горбунове…». В подавляющем большинстве своих произведений Ф.М. Достоевский вменяет свои авторские функции повествователя тому или иному рассказчику, и это, вероятно, неслучайно. Рассказчик ориент</w:t>
      </w:r>
      <w:r w:rsidRPr="004B1021">
        <w:rPr>
          <w:rFonts w:eastAsia="Times New Roman"/>
        </w:rPr>
        <w:t>и</w:t>
      </w:r>
      <w:r w:rsidRPr="004B1021">
        <w:rPr>
          <w:rFonts w:eastAsia="Times New Roman"/>
        </w:rPr>
        <w:t>рует повествование на устное слово, и если рассказчики Ф.М. Достоевск</w:t>
      </w:r>
      <w:r w:rsidRPr="004B1021">
        <w:rPr>
          <w:rFonts w:eastAsia="Times New Roman"/>
        </w:rPr>
        <w:t>о</w:t>
      </w:r>
      <w:r w:rsidRPr="004B1021">
        <w:rPr>
          <w:rFonts w:eastAsia="Times New Roman"/>
        </w:rPr>
        <w:t>го и записывают свою речь, то это лишь письменная фиксация устного слова. Однако «Бедные люди» – особый случай использования Ф.М. До</w:t>
      </w:r>
      <w:r w:rsidRPr="004B1021">
        <w:rPr>
          <w:rFonts w:eastAsia="Times New Roman"/>
        </w:rPr>
        <w:t>с</w:t>
      </w:r>
      <w:r w:rsidRPr="004B1021">
        <w:rPr>
          <w:rFonts w:eastAsia="Times New Roman"/>
        </w:rPr>
        <w:t>тоевским рассказчиков. Его специфика в том, что Девушкин и Варенька используют устную речь в письмах – в форме, требующей речи как раз письменной, то есть не произвольного рассказывания, но нормированного изложения, опирающего на вполне определенные правила построения произведений этой формы. В «Бедных людях» эта особенность социально и психологически мотивирована образом Девушкина (как основного «и</w:t>
      </w:r>
      <w:r w:rsidRPr="004B1021">
        <w:rPr>
          <w:rFonts w:eastAsia="Times New Roman"/>
        </w:rPr>
        <w:t>н</w:t>
      </w:r>
      <w:r w:rsidRPr="004B1021">
        <w:rPr>
          <w:rFonts w:eastAsia="Times New Roman"/>
        </w:rPr>
        <w:t>форманта» романа); точнее, сущностной характеристикой его образа – «амбицией». Девушкин – мелкий чиновник; как и гоголевский Башмачкин, он не владеет «слогом», но, в отличие от Акакия Акакиевича, мыслит себя литератором, пусть и начинающим, то есть тем, кто этот «слог» должен иметь в обязательном порядке. Однако наличие социально-психологической мотивировки не столько снимает проблему несоответс</w:t>
      </w:r>
      <w:r w:rsidRPr="004B1021">
        <w:rPr>
          <w:rFonts w:eastAsia="Times New Roman"/>
        </w:rPr>
        <w:t>т</w:t>
      </w:r>
      <w:r w:rsidRPr="004B1021">
        <w:rPr>
          <w:rFonts w:eastAsia="Times New Roman"/>
        </w:rPr>
        <w:t>вия слова Девушкина форме, в рамках которой осуществляется его речь, сколько предельно ее заостряет.</w:t>
      </w:r>
    </w:p>
    <w:p w:rsidR="003E425E" w:rsidRPr="004B1021" w:rsidRDefault="003E425E" w:rsidP="003E425E">
      <w:pPr>
        <w:ind w:firstLine="708"/>
        <w:rPr>
          <w:rFonts w:eastAsia="Times New Roman"/>
        </w:rPr>
      </w:pPr>
      <w:r w:rsidRPr="004B1021">
        <w:rPr>
          <w:rFonts w:eastAsia="Times New Roman"/>
        </w:rPr>
        <w:t>Говоря обобщенно, эта проблема фокусирует конфликт художес</w:t>
      </w:r>
      <w:r w:rsidRPr="004B1021">
        <w:rPr>
          <w:rFonts w:eastAsia="Times New Roman"/>
        </w:rPr>
        <w:t>т</w:t>
      </w:r>
      <w:r w:rsidRPr="004B1021">
        <w:rPr>
          <w:rFonts w:eastAsia="Times New Roman"/>
        </w:rPr>
        <w:t>венной идеологии классицизма, опиравшейся на жесткую систему соотве</w:t>
      </w:r>
      <w:r w:rsidRPr="004B1021">
        <w:rPr>
          <w:rFonts w:eastAsia="Times New Roman"/>
        </w:rPr>
        <w:t>т</w:t>
      </w:r>
      <w:r w:rsidRPr="004B1021">
        <w:rPr>
          <w:rFonts w:eastAsia="Times New Roman"/>
        </w:rPr>
        <w:t>ствия «штиля» и жанра, и поэтики романтизма, которая была нацелена на освобождение от пут нормативности «штилевого» и жанрового соотнес</w:t>
      </w:r>
      <w:r w:rsidRPr="004B1021">
        <w:rPr>
          <w:rFonts w:eastAsia="Times New Roman"/>
        </w:rPr>
        <w:t>е</w:t>
      </w:r>
      <w:r w:rsidRPr="004B1021">
        <w:rPr>
          <w:rFonts w:eastAsia="Times New Roman"/>
        </w:rPr>
        <w:t>ния. С точки зрения указанного конфликта слово Девушкина именно п</w:t>
      </w:r>
      <w:r w:rsidRPr="004B1021">
        <w:rPr>
          <w:rFonts w:eastAsia="Times New Roman"/>
        </w:rPr>
        <w:t>о</w:t>
      </w:r>
      <w:r w:rsidRPr="004B1021">
        <w:rPr>
          <w:rFonts w:eastAsia="Times New Roman"/>
        </w:rPr>
        <w:t xml:space="preserve">тому и становится «двухголосым словом», что герой Ф.М. Достоевского не знает правил построения письменной речи и в то же самое время – и тяготится этим незнанием. </w:t>
      </w:r>
      <w:r w:rsidRPr="004B1021">
        <w:rPr>
          <w:rFonts w:eastAsia="Times New Roman"/>
          <w:i/>
        </w:rPr>
        <w:t>Беспокойство незнания</w:t>
      </w:r>
      <w:r w:rsidRPr="004B1021">
        <w:rPr>
          <w:rFonts w:eastAsia="Times New Roman"/>
        </w:rPr>
        <w:t xml:space="preserve"> Девушкина прямо отраж</w:t>
      </w:r>
      <w:r w:rsidRPr="004B1021">
        <w:rPr>
          <w:rFonts w:eastAsia="Times New Roman"/>
        </w:rPr>
        <w:t>а</w:t>
      </w:r>
      <w:r w:rsidRPr="004B1021">
        <w:rPr>
          <w:rFonts w:eastAsia="Times New Roman"/>
        </w:rPr>
        <w:t>ется в двойственности его образа, состоящей в том, что мелкий чиновник, который никак не может быть литератором, видит себя литератором, явл</w:t>
      </w:r>
      <w:r w:rsidRPr="004B1021">
        <w:rPr>
          <w:rFonts w:eastAsia="Times New Roman"/>
        </w:rPr>
        <w:t>я</w:t>
      </w:r>
      <w:r w:rsidRPr="004B1021">
        <w:rPr>
          <w:rFonts w:eastAsia="Times New Roman"/>
        </w:rPr>
        <w:t xml:space="preserve">ясь именно мелким чиновником. Дерзая писать в ситуации совершенного неведения о том, как это делается, Девушкин пытается внутри </w:t>
      </w:r>
      <w:r w:rsidRPr="004B1021">
        <w:rPr>
          <w:rFonts w:eastAsia="Times New Roman"/>
        </w:rPr>
        <w:lastRenderedPageBreak/>
        <w:t>своего со</w:t>
      </w:r>
      <w:r w:rsidRPr="004B1021">
        <w:rPr>
          <w:rFonts w:eastAsia="Times New Roman"/>
        </w:rPr>
        <w:t>з</w:t>
      </w:r>
      <w:r w:rsidRPr="004B1021">
        <w:rPr>
          <w:rFonts w:eastAsia="Times New Roman"/>
        </w:rPr>
        <w:t>нания найти те устойчивые принципы построения речи, которые являются реальностью внешнего порядка и соответственно выступают предметом знания, и, разумеется, не находит, потому что их там нет и быть не может.</w:t>
      </w:r>
    </w:p>
    <w:p w:rsidR="003E425E" w:rsidRPr="004B1021" w:rsidRDefault="003E425E" w:rsidP="003E425E">
      <w:pPr>
        <w:ind w:firstLine="708"/>
        <w:rPr>
          <w:rFonts w:eastAsia="Times New Roman"/>
        </w:rPr>
      </w:pPr>
      <w:r w:rsidRPr="004B1021">
        <w:rPr>
          <w:rFonts w:eastAsia="Times New Roman"/>
        </w:rPr>
        <w:t>Совершенно естественно, что, критикуя современную ему стилист</w:t>
      </w:r>
      <w:r w:rsidRPr="004B1021">
        <w:rPr>
          <w:rFonts w:eastAsia="Times New Roman"/>
        </w:rPr>
        <w:t>и</w:t>
      </w:r>
      <w:r w:rsidRPr="004B1021">
        <w:rPr>
          <w:rFonts w:eastAsia="Times New Roman"/>
        </w:rPr>
        <w:t>ку за неспособность выявить «двухголосое слово», Бахтин возложил о</w:t>
      </w:r>
      <w:r w:rsidRPr="004B1021">
        <w:rPr>
          <w:rFonts w:eastAsia="Times New Roman"/>
        </w:rPr>
        <w:t>т</w:t>
      </w:r>
      <w:r w:rsidRPr="004B1021">
        <w:rPr>
          <w:rFonts w:eastAsia="Times New Roman"/>
        </w:rPr>
        <w:t>ветственность за эту неспособность на классицизм, но одновременно предъявил прете</w:t>
      </w:r>
      <w:r>
        <w:rPr>
          <w:rFonts w:eastAsia="Times New Roman"/>
        </w:rPr>
        <w:t xml:space="preserve">нзии и романтизму </w:t>
      </w:r>
      <w:r w:rsidRPr="006C5A97">
        <w:rPr>
          <w:rFonts w:eastAsia="Times New Roman"/>
        </w:rPr>
        <w:t>[</w:t>
      </w:r>
      <w:r>
        <w:rPr>
          <w:rFonts w:eastAsia="Times New Roman"/>
        </w:rPr>
        <w:t>1, 415 – 416</w:t>
      </w:r>
      <w:r w:rsidRPr="006C5A97">
        <w:rPr>
          <w:rFonts w:eastAsia="Times New Roman"/>
        </w:rPr>
        <w:t>]</w:t>
      </w:r>
      <w:r w:rsidRPr="004B1021">
        <w:rPr>
          <w:rFonts w:eastAsia="Times New Roman"/>
        </w:rPr>
        <w:t>. Такого рода претензии мог предъявить и Девушкин, знай он историю русской литературы; н</w:t>
      </w:r>
      <w:r w:rsidRPr="004B1021">
        <w:rPr>
          <w:rFonts w:eastAsia="Times New Roman"/>
        </w:rPr>
        <w:t>е</w:t>
      </w:r>
      <w:r w:rsidRPr="004B1021">
        <w:rPr>
          <w:rFonts w:eastAsia="Times New Roman"/>
        </w:rPr>
        <w:t>трудно увидеть, что Бахтин обосновывает как раз речевую ситуацию героя Ф.М. Достоевского. Классицизму Бахтин вменяет в вину отношение к сл</w:t>
      </w:r>
      <w:r w:rsidRPr="004B1021">
        <w:rPr>
          <w:rFonts w:eastAsia="Times New Roman"/>
        </w:rPr>
        <w:t>о</w:t>
      </w:r>
      <w:r w:rsidRPr="004B1021">
        <w:rPr>
          <w:rFonts w:eastAsia="Times New Roman"/>
        </w:rPr>
        <w:t>ву как вещи «ничейной», то есть в принципе не принадлежащей его нос</w:t>
      </w:r>
      <w:r w:rsidRPr="004B1021">
        <w:rPr>
          <w:rFonts w:eastAsia="Times New Roman"/>
        </w:rPr>
        <w:t>и</w:t>
      </w:r>
      <w:r w:rsidRPr="004B1021">
        <w:rPr>
          <w:rFonts w:eastAsia="Times New Roman"/>
        </w:rPr>
        <w:t>телю; впрочем, точнее было бы сказать, что это слово в исключительной мере «чужое» (и носитель им только пользуется). «Чужое» же оно в том смысле, что существует вовне его носителя. Что касается романтизма, то ему Бахтин пеняет на понимание слова как вещи (в той же исключител</w:t>
      </w:r>
      <w:r w:rsidRPr="004B1021">
        <w:rPr>
          <w:rFonts w:eastAsia="Times New Roman"/>
        </w:rPr>
        <w:t>ь</w:t>
      </w:r>
      <w:r w:rsidRPr="004B1021">
        <w:rPr>
          <w:rFonts w:eastAsia="Times New Roman"/>
        </w:rPr>
        <w:t>ной мере) «своей», принадлежащей только титульному автору и никому более. Таким образом, мы видим, что автор «Вопросов поэтики…» выст</w:t>
      </w:r>
      <w:r w:rsidRPr="004B1021">
        <w:rPr>
          <w:rFonts w:eastAsia="Times New Roman"/>
        </w:rPr>
        <w:t>у</w:t>
      </w:r>
      <w:r w:rsidRPr="004B1021">
        <w:rPr>
          <w:rFonts w:eastAsia="Times New Roman"/>
        </w:rPr>
        <w:t>пает адептом такой речевой ситуации, в которой носитель слова претенд</w:t>
      </w:r>
      <w:r w:rsidRPr="004B1021">
        <w:rPr>
          <w:rFonts w:eastAsia="Times New Roman"/>
        </w:rPr>
        <w:t>у</w:t>
      </w:r>
      <w:r w:rsidRPr="004B1021">
        <w:rPr>
          <w:rFonts w:eastAsia="Times New Roman"/>
        </w:rPr>
        <w:t>ет на авторскую самостоятельность, но, испытывая своего рода комплекс неполноценности, не может ее утвердить. Для такого носителя крайне зн</w:t>
      </w:r>
      <w:r w:rsidRPr="004B1021">
        <w:rPr>
          <w:rFonts w:eastAsia="Times New Roman"/>
        </w:rPr>
        <w:t>а</w:t>
      </w:r>
      <w:r w:rsidRPr="004B1021">
        <w:rPr>
          <w:rFonts w:eastAsia="Times New Roman"/>
        </w:rPr>
        <w:t>чим конфликт, который вызывается в слове напряженными отношениями его маркеров – «своего» и «чужого», именно поэтому он не может в этом слове найти какую-либо определенность. Очевидно, что это речевая ситу</w:t>
      </w:r>
      <w:r w:rsidRPr="004B1021">
        <w:rPr>
          <w:rFonts w:eastAsia="Times New Roman"/>
        </w:rPr>
        <w:t>а</w:t>
      </w:r>
      <w:r w:rsidRPr="004B1021">
        <w:rPr>
          <w:rFonts w:eastAsia="Times New Roman"/>
        </w:rPr>
        <w:t>ция Девушкина.</w:t>
      </w:r>
    </w:p>
    <w:p w:rsidR="003E425E" w:rsidRPr="004B1021" w:rsidRDefault="003E425E" w:rsidP="003E425E">
      <w:pPr>
        <w:ind w:firstLine="708"/>
        <w:rPr>
          <w:rFonts w:eastAsia="Times New Roman"/>
        </w:rPr>
      </w:pPr>
      <w:r w:rsidRPr="004B1021">
        <w:rPr>
          <w:rFonts w:eastAsia="Times New Roman"/>
        </w:rPr>
        <w:t>Заметим, что критические замечания Бахтина относительно класс</w:t>
      </w:r>
      <w:r w:rsidRPr="004B1021">
        <w:rPr>
          <w:rFonts w:eastAsia="Times New Roman"/>
        </w:rPr>
        <w:t>и</w:t>
      </w:r>
      <w:r w:rsidRPr="004B1021">
        <w:rPr>
          <w:rFonts w:eastAsia="Times New Roman"/>
        </w:rPr>
        <w:t>цизма не могли оставить Бродского равнодушным: именно с классицизмом (вероятно, еще до знакомства с «Проблемами поэтики…») он связывал свою художественную позицию. Считается, что под влиянием теоретич</w:t>
      </w:r>
      <w:r w:rsidRPr="004B1021">
        <w:rPr>
          <w:rFonts w:eastAsia="Times New Roman"/>
        </w:rPr>
        <w:t>е</w:t>
      </w:r>
      <w:r w:rsidRPr="004B1021">
        <w:rPr>
          <w:rFonts w:eastAsia="Times New Roman"/>
        </w:rPr>
        <w:t>ских штудий Т.С. Элиота Бродский приходит к «неоклассицизму» и, в конце концов, формирует</w:t>
      </w:r>
      <w:r>
        <w:rPr>
          <w:rFonts w:eastAsia="Times New Roman"/>
        </w:rPr>
        <w:t xml:space="preserve"> независимую от него концепцию </w:t>
      </w:r>
      <w:r w:rsidRPr="00BE2580">
        <w:rPr>
          <w:rFonts w:eastAsia="Times New Roman"/>
        </w:rPr>
        <w:t>[</w:t>
      </w:r>
      <w:r w:rsidRPr="004B1021">
        <w:rPr>
          <w:rFonts w:eastAsia="Times New Roman"/>
        </w:rPr>
        <w:t>8, 292 – 293</w:t>
      </w:r>
      <w:r w:rsidRPr="00BE2580">
        <w:rPr>
          <w:rFonts w:eastAsia="Times New Roman"/>
        </w:rPr>
        <w:t>]</w:t>
      </w:r>
      <w:r w:rsidRPr="004B1021">
        <w:rPr>
          <w:rFonts w:eastAsia="Times New Roman"/>
        </w:rPr>
        <w:t>. Судя по тому, что уже в самом начале 1960-х годов у Бродского складыв</w:t>
      </w:r>
      <w:r w:rsidRPr="004B1021">
        <w:rPr>
          <w:rFonts w:eastAsia="Times New Roman"/>
        </w:rPr>
        <w:t>а</w:t>
      </w:r>
      <w:r w:rsidRPr="004B1021">
        <w:rPr>
          <w:rFonts w:eastAsia="Times New Roman"/>
        </w:rPr>
        <w:t>ется принципиально иное представление о классицизме, нежели у Т.С. Элиота, следовало бы предположить, что чтение автора «Бесплодной земли» только стимулировало его интерес к этому художественному напра</w:t>
      </w:r>
      <w:r w:rsidRPr="004B1021">
        <w:rPr>
          <w:rFonts w:eastAsia="Times New Roman"/>
        </w:rPr>
        <w:t>в</w:t>
      </w:r>
      <w:r w:rsidRPr="004B1021">
        <w:rPr>
          <w:rFonts w:eastAsia="Times New Roman"/>
        </w:rPr>
        <w:t>лению. Больше того, есть предпосылки считать, что классицизм Бродского принял свой окончательный вид именно в полемике с Бахтиным, принц</w:t>
      </w:r>
      <w:r w:rsidRPr="004B1021">
        <w:rPr>
          <w:rFonts w:eastAsia="Times New Roman"/>
        </w:rPr>
        <w:t>и</w:t>
      </w:r>
      <w:r w:rsidRPr="004B1021">
        <w:rPr>
          <w:rFonts w:eastAsia="Times New Roman"/>
        </w:rPr>
        <w:t>пиальным критиком «классического» отношения к слову. Так, свою пр</w:t>
      </w:r>
      <w:r w:rsidRPr="004B1021">
        <w:rPr>
          <w:rFonts w:eastAsia="Times New Roman"/>
        </w:rPr>
        <w:t>и</w:t>
      </w:r>
      <w:r w:rsidRPr="004B1021">
        <w:rPr>
          <w:rFonts w:eastAsia="Times New Roman"/>
        </w:rPr>
        <w:t xml:space="preserve">верженность классицизму Бродский счел необходимым </w:t>
      </w:r>
      <w:r w:rsidRPr="004B1021">
        <w:rPr>
          <w:rFonts w:eastAsia="Times New Roman"/>
          <w:i/>
        </w:rPr>
        <w:t>манифестировать</w:t>
      </w:r>
      <w:r w:rsidRPr="004B1021">
        <w:rPr>
          <w:rFonts w:eastAsia="Times New Roman"/>
        </w:rPr>
        <w:t xml:space="preserve"> именно в период работы над «Горбуновым…», то есть в то самое время, когда спор с Бахтиным имел для него исключительное значение. В 1965 году Бродский пишет стихотворение «Одной поэтессе», обращенное, как считают некоторые исследователи, к Б.А. Ахмадулиной. Существенным в этом стихотворении является не столько самая манифестация художес</w:t>
      </w:r>
      <w:r w:rsidRPr="004B1021">
        <w:rPr>
          <w:rFonts w:eastAsia="Times New Roman"/>
        </w:rPr>
        <w:t>т</w:t>
      </w:r>
      <w:r w:rsidRPr="004B1021">
        <w:rPr>
          <w:rFonts w:eastAsia="Times New Roman"/>
        </w:rPr>
        <w:t>венной позиции Бродского, сколько его угол зрения на классицизм, позв</w:t>
      </w:r>
      <w:r w:rsidRPr="004B1021">
        <w:rPr>
          <w:rFonts w:eastAsia="Times New Roman"/>
        </w:rPr>
        <w:t>о</w:t>
      </w:r>
      <w:r w:rsidRPr="004B1021">
        <w:rPr>
          <w:rFonts w:eastAsia="Times New Roman"/>
        </w:rPr>
        <w:t xml:space="preserve">ляющий выяснить, в каком контексте он его мыслил и </w:t>
      </w:r>
      <w:r w:rsidRPr="004B1021">
        <w:rPr>
          <w:rFonts w:eastAsia="Times New Roman"/>
        </w:rPr>
        <w:lastRenderedPageBreak/>
        <w:t>что важное для себя он в нем находил. «Я заражен нормальным классицизмом. / А вы, мой друг, заражены сарказмом. / Конечно, просто сделаться капризным, / по ведомству акцизному служа. / К тому ж вы звали этот век железным. / Но я не думал, говоря о разном, / что зараженный классицизмом трезвым, / я сам гулял по лезвию ножа. // &lt;…&gt;. // Служенье Муз чего-то там не терпит. / Зато само обычно так торопит, / что по рукам бежит священный трепет / и несомненна близость Божества. / Один певец подготовляет рапорт. / Др</w:t>
      </w:r>
      <w:r w:rsidRPr="004B1021">
        <w:rPr>
          <w:rFonts w:eastAsia="Times New Roman"/>
        </w:rPr>
        <w:t>у</w:t>
      </w:r>
      <w:r w:rsidRPr="004B1021">
        <w:rPr>
          <w:rFonts w:eastAsia="Times New Roman"/>
        </w:rPr>
        <w:t>гой рождает приглушенный ропот. / А третий знает, что он сам – лишь р</w:t>
      </w:r>
      <w:r w:rsidRPr="004B1021">
        <w:rPr>
          <w:rFonts w:eastAsia="Times New Roman"/>
        </w:rPr>
        <w:t>у</w:t>
      </w:r>
      <w:r w:rsidRPr="004B1021">
        <w:rPr>
          <w:rFonts w:eastAsia="Times New Roman"/>
        </w:rPr>
        <w:t>пор, / и он срывает все цветы родства. // И скажет смерть, что не поспеть сарказму / за силой жизни. Проницая призму, / способен он лишь увел</w:t>
      </w:r>
      <w:r w:rsidRPr="004B1021">
        <w:rPr>
          <w:rFonts w:eastAsia="Times New Roman"/>
        </w:rPr>
        <w:t>и</w:t>
      </w:r>
      <w:r w:rsidRPr="004B1021">
        <w:rPr>
          <w:rFonts w:eastAsia="Times New Roman"/>
        </w:rPr>
        <w:t xml:space="preserve">чить плазму. / Ему, увы, не озарить ядра. / И вот, столь долго состоя при Музах, / я отдал предпочтенье классицизму, / хоть я и мог, как старец в Сиракузах, / взирать на мир из </w:t>
      </w:r>
      <w:r>
        <w:rPr>
          <w:rFonts w:eastAsia="Times New Roman"/>
        </w:rPr>
        <w:t xml:space="preserve">глубины ведра...» </w:t>
      </w:r>
      <w:r w:rsidRPr="00BE2580">
        <w:rPr>
          <w:rFonts w:eastAsia="Times New Roman"/>
        </w:rPr>
        <w:t>[</w:t>
      </w:r>
      <w:r>
        <w:rPr>
          <w:rFonts w:eastAsia="Times New Roman"/>
        </w:rPr>
        <w:t>2, 135 – 136</w:t>
      </w:r>
      <w:r w:rsidRPr="00BE2580">
        <w:rPr>
          <w:rFonts w:eastAsia="Times New Roman"/>
        </w:rPr>
        <w:t>]</w:t>
      </w:r>
      <w:r w:rsidRPr="004B1021">
        <w:rPr>
          <w:rFonts w:eastAsia="Times New Roman"/>
        </w:rPr>
        <w:t xml:space="preserve"> – писал Бродский.</w:t>
      </w:r>
    </w:p>
    <w:p w:rsidR="003E425E" w:rsidRPr="004B1021" w:rsidRDefault="003E425E" w:rsidP="003E425E">
      <w:pPr>
        <w:ind w:firstLine="708"/>
        <w:rPr>
          <w:rFonts w:eastAsia="Times New Roman"/>
        </w:rPr>
      </w:pPr>
      <w:r w:rsidRPr="004B1021">
        <w:rPr>
          <w:rFonts w:eastAsia="Times New Roman"/>
        </w:rPr>
        <w:t>Нетрудно увидеть, что Бродский определяет классицизм как противовес «сарказму», и соответственно таким противовесом он может выст</w:t>
      </w:r>
      <w:r w:rsidRPr="004B1021">
        <w:rPr>
          <w:rFonts w:eastAsia="Times New Roman"/>
        </w:rPr>
        <w:t>у</w:t>
      </w:r>
      <w:r w:rsidRPr="004B1021">
        <w:rPr>
          <w:rFonts w:eastAsia="Times New Roman"/>
        </w:rPr>
        <w:t>пать только в контексте некой художественной установки, существенным признаком которой «сарказм» и выступает. Сарказм стандартно рассма</w:t>
      </w:r>
      <w:r w:rsidRPr="004B1021">
        <w:rPr>
          <w:rFonts w:eastAsia="Times New Roman"/>
        </w:rPr>
        <w:t>т</w:t>
      </w:r>
      <w:r w:rsidRPr="004B1021">
        <w:rPr>
          <w:rFonts w:eastAsia="Times New Roman"/>
        </w:rPr>
        <w:t>ривают как особую форму иронии, имеющую сатирическую направле</w:t>
      </w:r>
      <w:r w:rsidRPr="004B1021">
        <w:rPr>
          <w:rFonts w:eastAsia="Times New Roman"/>
        </w:rPr>
        <w:t>н</w:t>
      </w:r>
      <w:r w:rsidRPr="004B1021">
        <w:rPr>
          <w:rFonts w:eastAsia="Times New Roman"/>
        </w:rPr>
        <w:t>ность; отличительным признаком иронии считается «двойной смысл, где истинным будет не прямо высказанный, а противоположный ему, подр</w:t>
      </w:r>
      <w:r w:rsidRPr="004B1021">
        <w:rPr>
          <w:rFonts w:eastAsia="Times New Roman"/>
        </w:rPr>
        <w:t>а</w:t>
      </w:r>
      <w:r w:rsidRPr="004B1021">
        <w:rPr>
          <w:rFonts w:eastAsia="Times New Roman"/>
        </w:rPr>
        <w:t xml:space="preserve">зумеваемый; чем больше противоречие между ними, </w:t>
      </w:r>
      <w:r>
        <w:rPr>
          <w:rFonts w:eastAsia="Times New Roman"/>
        </w:rPr>
        <w:t xml:space="preserve">тем сильней И[рония]…» </w:t>
      </w:r>
      <w:r w:rsidRPr="00BE2580">
        <w:rPr>
          <w:rFonts w:eastAsia="Times New Roman"/>
        </w:rPr>
        <w:t>[</w:t>
      </w:r>
      <w:r>
        <w:rPr>
          <w:rFonts w:eastAsia="Times New Roman"/>
        </w:rPr>
        <w:t>11, 109</w:t>
      </w:r>
      <w:r w:rsidRPr="00BE2580">
        <w:rPr>
          <w:rFonts w:eastAsia="Times New Roman"/>
        </w:rPr>
        <w:t>]</w:t>
      </w:r>
      <w:r w:rsidRPr="004B1021">
        <w:rPr>
          <w:rFonts w:eastAsia="Times New Roman"/>
        </w:rPr>
        <w:t>. Можно допустить, что, говоря о «сарказме», Бро</w:t>
      </w:r>
      <w:r w:rsidRPr="004B1021">
        <w:rPr>
          <w:rFonts w:eastAsia="Times New Roman"/>
        </w:rPr>
        <w:t>д</w:t>
      </w:r>
      <w:r w:rsidRPr="004B1021">
        <w:rPr>
          <w:rFonts w:eastAsia="Times New Roman"/>
        </w:rPr>
        <w:t>ский имеет в виду всякое двусмысленное слово, а еще конкретнее – «дву</w:t>
      </w:r>
      <w:r w:rsidRPr="004B1021">
        <w:rPr>
          <w:rFonts w:eastAsia="Times New Roman"/>
        </w:rPr>
        <w:t>х</w:t>
      </w:r>
      <w:r w:rsidRPr="004B1021">
        <w:rPr>
          <w:rFonts w:eastAsia="Times New Roman"/>
        </w:rPr>
        <w:t>голосое слово», которое, как писал Бахтин, всегда содержит в себе «пар</w:t>
      </w:r>
      <w:r w:rsidRPr="004B1021">
        <w:rPr>
          <w:rFonts w:eastAsia="Times New Roman"/>
        </w:rPr>
        <w:t>о</w:t>
      </w:r>
      <w:r w:rsidRPr="004B1021">
        <w:rPr>
          <w:rFonts w:eastAsia="Times New Roman"/>
        </w:rPr>
        <w:t>дийную направленность». У Бродского можно найти и косвенную отсылку «сарказма» к рассуждениям Бахтина о «двухголосом слове». Немалова</w:t>
      </w:r>
      <w:r w:rsidRPr="004B1021">
        <w:rPr>
          <w:rFonts w:eastAsia="Times New Roman"/>
        </w:rPr>
        <w:t>ж</w:t>
      </w:r>
      <w:r w:rsidRPr="004B1021">
        <w:rPr>
          <w:rFonts w:eastAsia="Times New Roman"/>
        </w:rPr>
        <w:t>ным обстоятельством в стихотворении является и тот факт, что выбор в пользу классицизма производится в ситуации, которая куда более распол</w:t>
      </w:r>
      <w:r w:rsidRPr="004B1021">
        <w:rPr>
          <w:rFonts w:eastAsia="Times New Roman"/>
        </w:rPr>
        <w:t>а</w:t>
      </w:r>
      <w:r w:rsidRPr="004B1021">
        <w:rPr>
          <w:rFonts w:eastAsia="Times New Roman"/>
        </w:rPr>
        <w:t>гает к «сарказму». Бродский намекает на свое положение изгоя в обществе (оно, по логике вещей, и располагает к «сарказму»); самое же положение изгоя он отождествляет с образом «старца в Сиракузах», то есть с Диог</w:t>
      </w:r>
      <w:r w:rsidRPr="004B1021">
        <w:rPr>
          <w:rFonts w:eastAsia="Times New Roman"/>
        </w:rPr>
        <w:t>е</w:t>
      </w:r>
      <w:r w:rsidRPr="004B1021">
        <w:rPr>
          <w:rFonts w:eastAsia="Times New Roman"/>
        </w:rPr>
        <w:t>ном Синопским, обитавшим, как известно, в бочке. Связь «сарказма» и Диогена можно установить как раз в контексте рассуждений Бахтина о «двухголосом слове» героев Ф.М. Достоевского. Выворачивая наизнанку общественные нормы, Диоген сводил их к парадоксам; то есть его можно рассматривать как указание на героя «Записок из подполья», в речи кот</w:t>
      </w:r>
      <w:r w:rsidRPr="004B1021">
        <w:rPr>
          <w:rFonts w:eastAsia="Times New Roman"/>
        </w:rPr>
        <w:t>о</w:t>
      </w:r>
      <w:r w:rsidRPr="004B1021">
        <w:rPr>
          <w:rFonts w:eastAsia="Times New Roman"/>
        </w:rPr>
        <w:t>рого Бахтин видел предельную концентрац</w:t>
      </w:r>
      <w:r>
        <w:rPr>
          <w:rFonts w:eastAsia="Times New Roman"/>
        </w:rPr>
        <w:t xml:space="preserve">ию «двухголосого слова» </w:t>
      </w:r>
      <w:r w:rsidRPr="00BE2580">
        <w:rPr>
          <w:rFonts w:eastAsia="Times New Roman"/>
        </w:rPr>
        <w:t>[</w:t>
      </w:r>
      <w:r>
        <w:rPr>
          <w:rFonts w:eastAsia="Times New Roman"/>
        </w:rPr>
        <w:t>1, 446</w:t>
      </w:r>
      <w:r w:rsidRPr="00BE2580">
        <w:rPr>
          <w:rFonts w:eastAsia="Times New Roman"/>
        </w:rPr>
        <w:t>]</w:t>
      </w:r>
      <w:r w:rsidRPr="004B1021">
        <w:rPr>
          <w:rFonts w:eastAsia="Times New Roman"/>
        </w:rPr>
        <w:t>.</w:t>
      </w:r>
    </w:p>
    <w:p w:rsidR="003E425E" w:rsidRPr="004B1021" w:rsidRDefault="003E425E" w:rsidP="003E425E">
      <w:pPr>
        <w:ind w:firstLine="708"/>
        <w:rPr>
          <w:rFonts w:eastAsia="Times New Roman"/>
        </w:rPr>
      </w:pPr>
      <w:r w:rsidRPr="004B1021">
        <w:rPr>
          <w:rFonts w:eastAsia="Times New Roman"/>
        </w:rPr>
        <w:t>Основной довод в пользу классицизма связан у Бродского с тем, что «сарказм», не поспевая за «силой жизни», лишь «увеличивает плазму», но не «озаряет ядро». Между тем убедительность этого довода определяется тем обстоятельством, что судьей «в споре» классицизма и «сарказма» в</w:t>
      </w:r>
      <w:r w:rsidRPr="004B1021">
        <w:rPr>
          <w:rFonts w:eastAsia="Times New Roman"/>
        </w:rPr>
        <w:t>ы</w:t>
      </w:r>
      <w:r w:rsidRPr="004B1021">
        <w:rPr>
          <w:rFonts w:eastAsia="Times New Roman"/>
        </w:rPr>
        <w:t>ступает смерть. Появление же здесь смерти можно объяснить только пол</w:t>
      </w:r>
      <w:r w:rsidRPr="004B1021">
        <w:rPr>
          <w:rFonts w:eastAsia="Times New Roman"/>
        </w:rPr>
        <w:t>е</w:t>
      </w:r>
      <w:r w:rsidRPr="004B1021">
        <w:rPr>
          <w:rFonts w:eastAsia="Times New Roman"/>
        </w:rPr>
        <w:t>мической направленностью стихов Бродского по отношению к концепции диалога Бахтина. Так, говоря о самом существе диалогичности «двухгол</w:t>
      </w:r>
      <w:r w:rsidRPr="004B1021">
        <w:rPr>
          <w:rFonts w:eastAsia="Times New Roman"/>
        </w:rPr>
        <w:t>о</w:t>
      </w:r>
      <w:r w:rsidRPr="004B1021">
        <w:rPr>
          <w:rFonts w:eastAsia="Times New Roman"/>
        </w:rPr>
        <w:t xml:space="preserve">сого слова» </w:t>
      </w:r>
      <w:r w:rsidRPr="004B1021">
        <w:rPr>
          <w:rFonts w:eastAsia="Times New Roman"/>
        </w:rPr>
        <w:lastRenderedPageBreak/>
        <w:t>у Ф.М. Достоевского, Бахтин писал следующее: «&lt;…&gt;. Быть – значит общаться диалогически. Когда диалог кончается, кончается все. Поэтому диалог, в сущности, не может и не должен закончиться. &lt;…&gt;. В плане романа это дано как незавершимость диалога, а первоначально – как ду</w:t>
      </w:r>
      <w:r>
        <w:rPr>
          <w:rFonts w:eastAsia="Times New Roman"/>
        </w:rPr>
        <w:t xml:space="preserve">рная бесконечность его» </w:t>
      </w:r>
      <w:r w:rsidRPr="006C5A97">
        <w:rPr>
          <w:rFonts w:eastAsia="Times New Roman"/>
        </w:rPr>
        <w:t>[</w:t>
      </w:r>
      <w:r>
        <w:rPr>
          <w:rFonts w:eastAsia="Times New Roman"/>
        </w:rPr>
        <w:t>1, 473</w:t>
      </w:r>
      <w:r w:rsidRPr="006C5A97">
        <w:rPr>
          <w:rFonts w:eastAsia="Times New Roman"/>
        </w:rPr>
        <w:t>]</w:t>
      </w:r>
      <w:r w:rsidRPr="004B1021">
        <w:rPr>
          <w:rFonts w:eastAsia="Times New Roman"/>
        </w:rPr>
        <w:t>. Следует отметить, что пассаж Бахтина несколько тенденциозен, и введение реальности смерти подчеркивает эту тенденциозность. Диалог в принципе выступает у Ф.М. Достоевского «дурной бесконечностью», а не только «первоначально»; «кончается все» не с «концом» диалога, но со смертью, именно она и ставит предел диал</w:t>
      </w:r>
      <w:r w:rsidRPr="004B1021">
        <w:rPr>
          <w:rFonts w:eastAsia="Times New Roman"/>
        </w:rPr>
        <w:t>о</w:t>
      </w:r>
      <w:r w:rsidRPr="004B1021">
        <w:rPr>
          <w:rFonts w:eastAsia="Times New Roman"/>
        </w:rPr>
        <w:t>гу. Соответственно быть – значит существовать, а не «общаться диалог</w:t>
      </w:r>
      <w:r w:rsidRPr="004B1021">
        <w:rPr>
          <w:rFonts w:eastAsia="Times New Roman"/>
        </w:rPr>
        <w:t>и</w:t>
      </w:r>
      <w:r w:rsidRPr="004B1021">
        <w:rPr>
          <w:rFonts w:eastAsia="Times New Roman"/>
        </w:rPr>
        <w:t>чески». В контексте спора с Бахтиным стихи Бродского и приобретают п</w:t>
      </w:r>
      <w:r w:rsidRPr="004B1021">
        <w:rPr>
          <w:rFonts w:eastAsia="Times New Roman"/>
        </w:rPr>
        <w:t>о</w:t>
      </w:r>
      <w:r w:rsidRPr="004B1021">
        <w:rPr>
          <w:rFonts w:eastAsia="Times New Roman"/>
        </w:rPr>
        <w:t>лемическое содержание. Отставание «сарказма» от «силы жизни» свид</w:t>
      </w:r>
      <w:r w:rsidRPr="004B1021">
        <w:rPr>
          <w:rFonts w:eastAsia="Times New Roman"/>
        </w:rPr>
        <w:t>е</w:t>
      </w:r>
      <w:r w:rsidRPr="004B1021">
        <w:rPr>
          <w:rFonts w:eastAsia="Times New Roman"/>
        </w:rPr>
        <w:t>тельствует о том, что диалогическое «двухголосое слово» не тождественно существованию. «Сарказм» всего лишь «увеличивает плазму», то есть в</w:t>
      </w:r>
      <w:r w:rsidRPr="004B1021">
        <w:rPr>
          <w:rFonts w:eastAsia="Times New Roman"/>
        </w:rPr>
        <w:t>ы</w:t>
      </w:r>
      <w:r w:rsidRPr="004B1021">
        <w:rPr>
          <w:rFonts w:eastAsia="Times New Roman"/>
        </w:rPr>
        <w:t xml:space="preserve">ступает количественным параметром существования, и этот факт говорит о том, что диалог как раз и являет собой «дурную бесконечность». </w:t>
      </w:r>
    </w:p>
    <w:p w:rsidR="003E425E" w:rsidRPr="004B1021" w:rsidRDefault="003E425E" w:rsidP="003E425E">
      <w:pPr>
        <w:ind w:firstLine="708"/>
        <w:rPr>
          <w:rFonts w:eastAsia="Times New Roman"/>
        </w:rPr>
      </w:pPr>
      <w:r w:rsidRPr="004B1021">
        <w:rPr>
          <w:rFonts w:eastAsia="Times New Roman"/>
        </w:rPr>
        <w:t>Как противовес «сарказму» Бродский дает классицизм именно пот</w:t>
      </w:r>
      <w:r w:rsidRPr="004B1021">
        <w:rPr>
          <w:rFonts w:eastAsia="Times New Roman"/>
        </w:rPr>
        <w:t>о</w:t>
      </w:r>
      <w:r w:rsidRPr="004B1021">
        <w:rPr>
          <w:rFonts w:eastAsia="Times New Roman"/>
        </w:rPr>
        <w:t>му, что в нем слово выступает «однозначной вещью»; одновременно кла</w:t>
      </w:r>
      <w:r w:rsidRPr="004B1021">
        <w:rPr>
          <w:rFonts w:eastAsia="Times New Roman"/>
        </w:rPr>
        <w:t>с</w:t>
      </w:r>
      <w:r w:rsidRPr="004B1021">
        <w:rPr>
          <w:rFonts w:eastAsia="Times New Roman"/>
        </w:rPr>
        <w:t>сицизм выступает у него как условие обретения в слове действительного диалога (поэтому он и соотносится с «сарказмом», то есть с «двухголосым словом»). Предпосылкой диалогичности речи в классицизме и выступает внешний характер слова или, по терминологии Бахтина, его «ничейность». Впрочем, судя по стихам Бродского, слово является «божьим», а не «н</w:t>
      </w:r>
      <w:r w:rsidRPr="004B1021">
        <w:rPr>
          <w:rFonts w:eastAsia="Times New Roman"/>
        </w:rPr>
        <w:t>и</w:t>
      </w:r>
      <w:r w:rsidRPr="004B1021">
        <w:rPr>
          <w:rFonts w:eastAsia="Times New Roman"/>
        </w:rPr>
        <w:t>чейным». Отсюда проистекает «знание» поэта о том, что он «рупор», и его ощущение «близости божества». На первый взгляд, трактовка диалогичн</w:t>
      </w:r>
      <w:r w:rsidRPr="004B1021">
        <w:rPr>
          <w:rFonts w:eastAsia="Times New Roman"/>
        </w:rPr>
        <w:t>о</w:t>
      </w:r>
      <w:r w:rsidRPr="004B1021">
        <w:rPr>
          <w:rFonts w:eastAsia="Times New Roman"/>
        </w:rPr>
        <w:t>сти слова у Бродского соответствует пушкинскому представлению о пр</w:t>
      </w:r>
      <w:r w:rsidRPr="004B1021">
        <w:rPr>
          <w:rFonts w:eastAsia="Times New Roman"/>
        </w:rPr>
        <w:t>о</w:t>
      </w:r>
      <w:r w:rsidRPr="004B1021">
        <w:rPr>
          <w:rFonts w:eastAsia="Times New Roman"/>
        </w:rPr>
        <w:t>роческой миссии поэта, который исполняется «волей» Бога и жжет сердца людей божественным «глаголом»; между тем это не так. Прежде чем пр</w:t>
      </w:r>
      <w:r w:rsidRPr="004B1021">
        <w:rPr>
          <w:rFonts w:eastAsia="Times New Roman"/>
        </w:rPr>
        <w:t>е</w:t>
      </w:r>
      <w:r w:rsidRPr="004B1021">
        <w:rPr>
          <w:rFonts w:eastAsia="Times New Roman"/>
        </w:rPr>
        <w:t xml:space="preserve">ступить к развитию своих идей о «божьем» слове классицизма, Бродский вполне сознательно противопоставил свою позицию точке зрения А.С. Пушкина, довольно пренебрежительно процитировав его известные стихи из его стихотворения «19 октября» (1825): «Служенье муз не терпит суеты; / Прекрасное </w:t>
      </w:r>
      <w:r>
        <w:rPr>
          <w:rFonts w:eastAsia="Times New Roman"/>
        </w:rPr>
        <w:t xml:space="preserve">должно быть величаво…» </w:t>
      </w:r>
      <w:r w:rsidRPr="00BE2580">
        <w:rPr>
          <w:rFonts w:eastAsia="Times New Roman"/>
        </w:rPr>
        <w:t>[</w:t>
      </w:r>
      <w:r>
        <w:rPr>
          <w:rFonts w:eastAsia="Times New Roman"/>
        </w:rPr>
        <w:t>10, 356</w:t>
      </w:r>
      <w:r w:rsidRPr="00BE2580">
        <w:rPr>
          <w:rFonts w:eastAsia="Times New Roman"/>
        </w:rPr>
        <w:t>]</w:t>
      </w:r>
      <w:r w:rsidRPr="004B1021">
        <w:rPr>
          <w:rFonts w:eastAsia="Times New Roman"/>
        </w:rPr>
        <w:t xml:space="preserve">. «Служенье муз </w:t>
      </w:r>
      <w:r>
        <w:rPr>
          <w:rFonts w:eastAsia="Times New Roman"/>
        </w:rPr>
        <w:t xml:space="preserve">чего-то там не терпит…» </w:t>
      </w:r>
      <w:r w:rsidRPr="00BE2580">
        <w:rPr>
          <w:rFonts w:eastAsia="Times New Roman"/>
        </w:rPr>
        <w:t>[</w:t>
      </w:r>
      <w:r>
        <w:rPr>
          <w:rFonts w:eastAsia="Times New Roman"/>
        </w:rPr>
        <w:t>2, 135</w:t>
      </w:r>
      <w:r w:rsidRPr="00BE2580">
        <w:rPr>
          <w:rFonts w:eastAsia="Times New Roman"/>
        </w:rPr>
        <w:t>]</w:t>
      </w:r>
      <w:r w:rsidRPr="004B1021">
        <w:rPr>
          <w:rFonts w:eastAsia="Times New Roman"/>
        </w:rPr>
        <w:t xml:space="preserve"> – писал Бродский. Нетрудно догадаться, что в</w:t>
      </w:r>
      <w:r w:rsidRPr="004B1021">
        <w:rPr>
          <w:rFonts w:eastAsia="Times New Roman"/>
        </w:rPr>
        <w:t>ы</w:t>
      </w:r>
      <w:r w:rsidRPr="004B1021">
        <w:rPr>
          <w:rFonts w:eastAsia="Times New Roman"/>
        </w:rPr>
        <w:t>пад в сторону А.С. Пушкина определяется у Бродского пушкинским отн</w:t>
      </w:r>
      <w:r w:rsidRPr="004B1021">
        <w:rPr>
          <w:rFonts w:eastAsia="Times New Roman"/>
        </w:rPr>
        <w:t>о</w:t>
      </w:r>
      <w:r w:rsidRPr="004B1021">
        <w:rPr>
          <w:rFonts w:eastAsia="Times New Roman"/>
        </w:rPr>
        <w:t>шением к слову, которое как раз иллюстрирует концепцию «двухголосого слова» у Бахтина, в чем мы убедились, разбирая стихотворение «Пророк», полемически препарированное в «Горбунове…».</w:t>
      </w:r>
    </w:p>
    <w:p w:rsidR="003E425E" w:rsidRPr="004B1021" w:rsidRDefault="003E425E" w:rsidP="003E425E">
      <w:pPr>
        <w:ind w:firstLine="708"/>
        <w:rPr>
          <w:rFonts w:eastAsia="Times New Roman"/>
        </w:rPr>
      </w:pPr>
      <w:r w:rsidRPr="004B1021">
        <w:rPr>
          <w:rFonts w:eastAsia="Times New Roman"/>
        </w:rPr>
        <w:t>Согласно точке зрения Бродского, диалогическим слово может быть только тогда, когда оно занимает внешнее положение по отношению к г</w:t>
      </w:r>
      <w:r w:rsidRPr="004B1021">
        <w:rPr>
          <w:rFonts w:eastAsia="Times New Roman"/>
        </w:rPr>
        <w:t>о</w:t>
      </w:r>
      <w:r w:rsidRPr="004B1021">
        <w:rPr>
          <w:rFonts w:eastAsia="Times New Roman"/>
        </w:rPr>
        <w:t>ворящим, как это имеет место в классицизме. Внешнее положение речи по отношению к говорящим снимает вопрос о различении слова как «своего» или «чужого» и лишний раз подтверждает тот факт, что «двухголосое сл</w:t>
      </w:r>
      <w:r w:rsidRPr="004B1021">
        <w:rPr>
          <w:rFonts w:eastAsia="Times New Roman"/>
        </w:rPr>
        <w:t>о</w:t>
      </w:r>
      <w:r w:rsidRPr="004B1021">
        <w:rPr>
          <w:rFonts w:eastAsia="Times New Roman"/>
        </w:rPr>
        <w:t xml:space="preserve">во» являет собой «дурную бесконечность», которая делает речь человека безответственной игрой в слова. Между тем, будучи «божьей», речь являет </w:t>
      </w:r>
      <w:r w:rsidRPr="004B1021">
        <w:rPr>
          <w:rFonts w:eastAsia="Times New Roman"/>
        </w:rPr>
        <w:lastRenderedPageBreak/>
        <w:t>себя в отношениях людей друг с другом; это обстоятельство позволяет увидеть в речи метафизическую реальность, которая, собственно говоря, и определяет ее диалогичность. Слово осуществляется между людьми, но внятным оно становится для обеих сторон именно в силу своей внешней позиции по отношении к ним; внешняя позиция речи и делает слово «о</w:t>
      </w:r>
      <w:r w:rsidRPr="004B1021">
        <w:rPr>
          <w:rFonts w:eastAsia="Times New Roman"/>
        </w:rPr>
        <w:t>д</w:t>
      </w:r>
      <w:r w:rsidRPr="004B1021">
        <w:rPr>
          <w:rFonts w:eastAsia="Times New Roman"/>
        </w:rPr>
        <w:t>нозначной вещью», поскольку эта «однозначность» есть не что иное, как его метафизическое измерение речи, указывающее на «божественное» происхождение слова.</w:t>
      </w:r>
    </w:p>
    <w:p w:rsidR="003E425E" w:rsidRPr="004B1021" w:rsidRDefault="003E425E" w:rsidP="003E425E">
      <w:pPr>
        <w:ind w:firstLine="708"/>
        <w:rPr>
          <w:rFonts w:eastAsia="Times New Roman"/>
        </w:rPr>
      </w:pPr>
      <w:r w:rsidRPr="004B1021">
        <w:rPr>
          <w:rFonts w:eastAsia="Times New Roman"/>
        </w:rPr>
        <w:t>Бахтин находил диалог именно в «двухголосом слове» потому, что в нем речь «всеми своими фибрами отзывается и реагирует на невидимого собеседника». Согласно логике Бахтина, слово в классицизме, являясь монологическим, не имеет адресата и соответственно предоставлено само себе. Между тем дело обстоит прямо противоположным образом. Действ</w:t>
      </w:r>
      <w:r w:rsidRPr="004B1021">
        <w:rPr>
          <w:rFonts w:eastAsia="Times New Roman"/>
        </w:rPr>
        <w:t>и</w:t>
      </w:r>
      <w:r w:rsidRPr="004B1021">
        <w:rPr>
          <w:rFonts w:eastAsia="Times New Roman"/>
        </w:rPr>
        <w:t>тельно, в классицизме слово представляется как бы «ничьим», поскольку оно занимание внешнее положение по отношению к говорящим. Внешнее положение слова классицизм транслирует в своей стилистической системе и определяемой ею системе жанров. Именно жанр в классицизме и выст</w:t>
      </w:r>
      <w:r w:rsidRPr="004B1021">
        <w:rPr>
          <w:rFonts w:eastAsia="Times New Roman"/>
        </w:rPr>
        <w:t>у</w:t>
      </w:r>
      <w:r w:rsidRPr="004B1021">
        <w:rPr>
          <w:rFonts w:eastAsia="Times New Roman"/>
        </w:rPr>
        <w:t>пал инстанцией, гарантировавшей то, что можно назвать диалогизмом слова: находившие в жанре определенность «материя» речи, условия и спос</w:t>
      </w:r>
      <w:r w:rsidRPr="004B1021">
        <w:rPr>
          <w:rFonts w:eastAsia="Times New Roman"/>
        </w:rPr>
        <w:t>о</w:t>
      </w:r>
      <w:r w:rsidRPr="004B1021">
        <w:rPr>
          <w:rFonts w:eastAsia="Times New Roman"/>
        </w:rPr>
        <w:t xml:space="preserve">бы ее осуществления </w:t>
      </w:r>
      <w:r w:rsidRPr="004B1021">
        <w:rPr>
          <w:rFonts w:eastAsia="Times New Roman"/>
          <w:i/>
        </w:rPr>
        <w:t>в самом слове</w:t>
      </w:r>
      <w:r w:rsidRPr="004B1021">
        <w:rPr>
          <w:rFonts w:eastAsia="Times New Roman"/>
        </w:rPr>
        <w:t xml:space="preserve"> связывали собеседников, то есть авт</w:t>
      </w:r>
      <w:r w:rsidRPr="004B1021">
        <w:rPr>
          <w:rFonts w:eastAsia="Times New Roman"/>
        </w:rPr>
        <w:t>о</w:t>
      </w:r>
      <w:r w:rsidRPr="004B1021">
        <w:rPr>
          <w:rFonts w:eastAsia="Times New Roman"/>
        </w:rPr>
        <w:t>ра и его читателя. Жанр как механизм диалогизации слова в классицизме препятствовал какой-либо произвольности речи и сообщал ей определе</w:t>
      </w:r>
      <w:r w:rsidRPr="004B1021">
        <w:rPr>
          <w:rFonts w:eastAsia="Times New Roman"/>
        </w:rPr>
        <w:t>н</w:t>
      </w:r>
      <w:r w:rsidRPr="004B1021">
        <w:rPr>
          <w:rFonts w:eastAsia="Times New Roman"/>
        </w:rPr>
        <w:t xml:space="preserve">ность, которая не столько упрощала смысловое содержание слова, сколько не допускала разобщения собеседников. </w:t>
      </w:r>
    </w:p>
    <w:p w:rsidR="003E425E" w:rsidRPr="004B1021" w:rsidRDefault="003E425E" w:rsidP="003E425E">
      <w:pPr>
        <w:ind w:firstLine="708"/>
        <w:rPr>
          <w:rFonts w:eastAsia="Times New Roman"/>
        </w:rPr>
      </w:pPr>
      <w:r w:rsidRPr="004B1021">
        <w:rPr>
          <w:rFonts w:eastAsia="Times New Roman"/>
        </w:rPr>
        <w:t xml:space="preserve">Таким образом, нетрудно увидеть, что различение «одноголосого» и «двухголосого слова» Бахтин осуществляет в процессе </w:t>
      </w:r>
      <w:r w:rsidRPr="004B1021">
        <w:rPr>
          <w:rFonts w:eastAsia="Times New Roman"/>
          <w:i/>
        </w:rPr>
        <w:t>формализации</w:t>
      </w:r>
      <w:r w:rsidRPr="004B1021">
        <w:rPr>
          <w:rFonts w:eastAsia="Times New Roman"/>
        </w:rPr>
        <w:t xml:space="preserve"> р</w:t>
      </w:r>
      <w:r w:rsidRPr="004B1021">
        <w:rPr>
          <w:rFonts w:eastAsia="Times New Roman"/>
        </w:rPr>
        <w:t>и</w:t>
      </w:r>
      <w:r w:rsidRPr="004B1021">
        <w:rPr>
          <w:rFonts w:eastAsia="Times New Roman"/>
        </w:rPr>
        <w:t xml:space="preserve">торическиих механизмов диалогизации речи, опредмеченных в жанровой системе «классиков», без учета которых говорить о классицизме </w:t>
      </w:r>
      <w:r w:rsidRPr="004B1021">
        <w:rPr>
          <w:rFonts w:eastAsia="Times New Roman"/>
          <w:i/>
        </w:rPr>
        <w:t>бессмы</w:t>
      </w:r>
      <w:r w:rsidRPr="004B1021">
        <w:rPr>
          <w:rFonts w:eastAsia="Times New Roman"/>
          <w:i/>
        </w:rPr>
        <w:t>с</w:t>
      </w:r>
      <w:r w:rsidRPr="004B1021">
        <w:rPr>
          <w:rFonts w:eastAsia="Times New Roman"/>
          <w:i/>
        </w:rPr>
        <w:t>ленно</w:t>
      </w:r>
      <w:r w:rsidRPr="004B1021">
        <w:rPr>
          <w:rFonts w:eastAsia="Times New Roman"/>
        </w:rPr>
        <w:t>. По форме диалогическое, «двухголосое слово» является как раз м</w:t>
      </w:r>
      <w:r w:rsidRPr="004B1021">
        <w:rPr>
          <w:rFonts w:eastAsia="Times New Roman"/>
        </w:rPr>
        <w:t>о</w:t>
      </w:r>
      <w:r w:rsidRPr="004B1021">
        <w:rPr>
          <w:rFonts w:eastAsia="Times New Roman"/>
        </w:rPr>
        <w:t>нологическим, поскольку риторические механизмы диалогизации речи, в классицизме занимавшие внешнее положение по отношению к собеседн</w:t>
      </w:r>
      <w:r w:rsidRPr="004B1021">
        <w:rPr>
          <w:rFonts w:eastAsia="Times New Roman"/>
        </w:rPr>
        <w:t>и</w:t>
      </w:r>
      <w:r w:rsidRPr="004B1021">
        <w:rPr>
          <w:rFonts w:eastAsia="Times New Roman"/>
        </w:rPr>
        <w:t>кам, в этом слове узурпируются сознанием человека, и слово становится его, сознания, жертвой. Сам же Бахтин и не раз и не два в «Вопросах п</w:t>
      </w:r>
      <w:r w:rsidRPr="004B1021">
        <w:rPr>
          <w:rFonts w:eastAsia="Times New Roman"/>
        </w:rPr>
        <w:t>о</w:t>
      </w:r>
      <w:r w:rsidRPr="004B1021">
        <w:rPr>
          <w:rFonts w:eastAsia="Times New Roman"/>
        </w:rPr>
        <w:t>этики…» утверждал, что «двухголосое слово» звучит не для других, но для самого героя Ф.М. Достоевского. Так, Иван Карамазов, разговаривая со Смердяковым, говорит «для</w:t>
      </w:r>
      <w:r>
        <w:rPr>
          <w:rFonts w:eastAsia="Times New Roman"/>
        </w:rPr>
        <w:t xml:space="preserve"> убеждения самого себя» </w:t>
      </w:r>
      <w:r w:rsidRPr="006C5A97">
        <w:rPr>
          <w:rFonts w:eastAsia="Times New Roman"/>
        </w:rPr>
        <w:t>[</w:t>
      </w:r>
      <w:r>
        <w:rPr>
          <w:rFonts w:eastAsia="Times New Roman"/>
        </w:rPr>
        <w:t>1, 482</w:t>
      </w:r>
      <w:r w:rsidRPr="006C5A97">
        <w:rPr>
          <w:rFonts w:eastAsia="Times New Roman"/>
        </w:rPr>
        <w:t>]</w:t>
      </w:r>
      <w:r w:rsidRPr="004B1021">
        <w:rPr>
          <w:rFonts w:eastAsia="Times New Roman"/>
        </w:rPr>
        <w:t>; Ставрогин делает Шатова, Кириллова и прочих своих собеседников «участниками своего безысходного диалога, в ко</w:t>
      </w:r>
      <w:r>
        <w:rPr>
          <w:rFonts w:eastAsia="Times New Roman"/>
        </w:rPr>
        <w:t xml:space="preserve">тором он убеждал себя…» </w:t>
      </w:r>
      <w:r w:rsidRPr="00BE2580">
        <w:rPr>
          <w:rFonts w:eastAsia="Times New Roman"/>
        </w:rPr>
        <w:t>[</w:t>
      </w:r>
      <w:r>
        <w:rPr>
          <w:rFonts w:eastAsia="Times New Roman"/>
        </w:rPr>
        <w:t>1, 483</w:t>
      </w:r>
      <w:r w:rsidRPr="00BE2580">
        <w:rPr>
          <w:rFonts w:eastAsia="Times New Roman"/>
        </w:rPr>
        <w:t>]</w:t>
      </w:r>
      <w:r w:rsidRPr="004B1021">
        <w:rPr>
          <w:rFonts w:eastAsia="Times New Roman"/>
        </w:rPr>
        <w:t>. Оч</w:t>
      </w:r>
      <w:r w:rsidRPr="004B1021">
        <w:rPr>
          <w:rFonts w:eastAsia="Times New Roman"/>
        </w:rPr>
        <w:t>е</w:t>
      </w:r>
      <w:r w:rsidRPr="004B1021">
        <w:rPr>
          <w:rFonts w:eastAsia="Times New Roman"/>
        </w:rPr>
        <w:t xml:space="preserve">видно, что в «двухголосом слове» герой Ф.М. Достоевского </w:t>
      </w:r>
      <w:r w:rsidRPr="004B1021">
        <w:rPr>
          <w:rFonts w:eastAsia="Times New Roman"/>
          <w:i/>
        </w:rPr>
        <w:t>уединяется</w:t>
      </w:r>
      <w:r w:rsidRPr="004B1021">
        <w:rPr>
          <w:rFonts w:eastAsia="Times New Roman"/>
        </w:rPr>
        <w:t xml:space="preserve"> в свою речь, выступающую сущностно монологической. Его собеседники теряют для него реальность и, обращаясь к ним, он фактически говорит сам с собой. Неудивительно, что в своем пределе «двухголосое слово» приводит героя Ф.М. Достоевского к абсолютному одиночеству, которое требует удвоения своего образа, то есть впадения в безумие. Наиболее п</w:t>
      </w:r>
      <w:r w:rsidRPr="004B1021">
        <w:rPr>
          <w:rFonts w:eastAsia="Times New Roman"/>
        </w:rPr>
        <w:t>о</w:t>
      </w:r>
      <w:r w:rsidRPr="004B1021">
        <w:rPr>
          <w:rFonts w:eastAsia="Times New Roman"/>
        </w:rPr>
        <w:t xml:space="preserve">казательный пример здесь – Иван Карамазов, черт которого, как </w:t>
      </w:r>
      <w:r w:rsidRPr="004B1021">
        <w:rPr>
          <w:rFonts w:eastAsia="Times New Roman"/>
        </w:rPr>
        <w:lastRenderedPageBreak/>
        <w:t>известно, сам Иван, но «в другом виде». Между тем этот разговор с самим собой, я</w:t>
      </w:r>
      <w:r w:rsidRPr="004B1021">
        <w:rPr>
          <w:rFonts w:eastAsia="Times New Roman"/>
        </w:rPr>
        <w:t>в</w:t>
      </w:r>
      <w:r w:rsidRPr="004B1021">
        <w:rPr>
          <w:rFonts w:eastAsia="Times New Roman"/>
        </w:rPr>
        <w:t>ляющийся, по Бахтину, венцом «диалогического слова», своей болезне</w:t>
      </w:r>
      <w:r w:rsidRPr="004B1021">
        <w:rPr>
          <w:rFonts w:eastAsia="Times New Roman"/>
        </w:rPr>
        <w:t>н</w:t>
      </w:r>
      <w:r w:rsidRPr="004B1021">
        <w:rPr>
          <w:rFonts w:eastAsia="Times New Roman"/>
        </w:rPr>
        <w:t>ной остротой обязан как раз произволу сознания героя. Бахтин был прав, говоря о том, что черт, повторяя слова Ивана, пародирует его, и в этой пародии открывает ему то, что сам он не хотел видеть. Однако следует зам</w:t>
      </w:r>
      <w:r w:rsidRPr="004B1021">
        <w:rPr>
          <w:rFonts w:eastAsia="Times New Roman"/>
        </w:rPr>
        <w:t>е</w:t>
      </w:r>
      <w:r w:rsidRPr="004B1021">
        <w:rPr>
          <w:rFonts w:eastAsia="Times New Roman"/>
        </w:rPr>
        <w:t xml:space="preserve">тить, что узнать в пародии черта свою речь Иван мог только в том случае, если в его речи </w:t>
      </w:r>
      <w:r w:rsidRPr="004B1021">
        <w:rPr>
          <w:rFonts w:eastAsia="Times New Roman"/>
          <w:i/>
        </w:rPr>
        <w:t>изначально отсутствовали</w:t>
      </w:r>
      <w:r w:rsidRPr="004B1021">
        <w:rPr>
          <w:rFonts w:eastAsia="Times New Roman"/>
        </w:rPr>
        <w:t xml:space="preserve"> риторические механизмы ди</w:t>
      </w:r>
      <w:r w:rsidRPr="004B1021">
        <w:rPr>
          <w:rFonts w:eastAsia="Times New Roman"/>
        </w:rPr>
        <w:t>а</w:t>
      </w:r>
      <w:r w:rsidRPr="004B1021">
        <w:rPr>
          <w:rFonts w:eastAsia="Times New Roman"/>
        </w:rPr>
        <w:t>логизации слова, которые в классицизме и выступают препятствием для его неопределенности, в данном случае реализующейся в пародическом искажении слова.</w:t>
      </w:r>
    </w:p>
    <w:p w:rsidR="003E425E" w:rsidRPr="004B1021" w:rsidRDefault="003E425E" w:rsidP="003E425E">
      <w:pPr>
        <w:ind w:firstLine="708"/>
        <w:rPr>
          <w:rFonts w:eastAsia="Times New Roman"/>
        </w:rPr>
      </w:pPr>
      <w:r w:rsidRPr="004B1021">
        <w:rPr>
          <w:rFonts w:eastAsia="Times New Roman"/>
        </w:rPr>
        <w:t>Концепция диалога у Бродского, как она представлена в «Горбун</w:t>
      </w:r>
      <w:r w:rsidRPr="004B1021">
        <w:rPr>
          <w:rFonts w:eastAsia="Times New Roman"/>
        </w:rPr>
        <w:t>о</w:t>
      </w:r>
      <w:r w:rsidRPr="004B1021">
        <w:rPr>
          <w:rFonts w:eastAsia="Times New Roman"/>
        </w:rPr>
        <w:t>ве…» и уточняющем наличествующую в нем полемику с Бахтиным стих</w:t>
      </w:r>
      <w:r w:rsidRPr="004B1021">
        <w:rPr>
          <w:rFonts w:eastAsia="Times New Roman"/>
        </w:rPr>
        <w:t>о</w:t>
      </w:r>
      <w:r w:rsidRPr="004B1021">
        <w:rPr>
          <w:rFonts w:eastAsia="Times New Roman"/>
        </w:rPr>
        <w:t>творении «Одной поэтессе», основывается на представлении о том, что слово являет собой метафизическую реальность, поскольку оно занимает внешнюю позицию по отношению к собеседникам. Это представление и определяет типологическую и идейную близость концепции диалога у Бродского к классицизму. По причинам, которые вполне очевидны, автор «большого стихотворения» не мог напрямую апеллировать к риторическим механизмам диалогизации речи, получившим в классицизме предметное выражение в стилистической и жанровой системах, хотя, что касается жанровой проблематики, можно утверждать, что она вызывала у него о</w:t>
      </w:r>
      <w:r w:rsidRPr="004B1021">
        <w:rPr>
          <w:rFonts w:eastAsia="Times New Roman"/>
        </w:rPr>
        <w:t>г</w:t>
      </w:r>
      <w:r w:rsidRPr="004B1021">
        <w:rPr>
          <w:rFonts w:eastAsia="Times New Roman"/>
        </w:rPr>
        <w:t>ромнейший интерес (в отличие от слово- и, говоря в целом, формотворч</w:t>
      </w:r>
      <w:r w:rsidRPr="004B1021">
        <w:rPr>
          <w:rFonts w:eastAsia="Times New Roman"/>
        </w:rPr>
        <w:t>е</w:t>
      </w:r>
      <w:r w:rsidRPr="004B1021">
        <w:rPr>
          <w:rFonts w:eastAsia="Times New Roman"/>
        </w:rPr>
        <w:t>ства, характерных для «неклассических» моделей художественного тво</w:t>
      </w:r>
      <w:r w:rsidRPr="004B1021">
        <w:rPr>
          <w:rFonts w:eastAsia="Times New Roman"/>
        </w:rPr>
        <w:t>р</w:t>
      </w:r>
      <w:r w:rsidRPr="004B1021">
        <w:rPr>
          <w:rFonts w:eastAsia="Times New Roman"/>
        </w:rPr>
        <w:t>чества). Между тем следует также сказать, что присущие классицизму р</w:t>
      </w:r>
      <w:r w:rsidRPr="004B1021">
        <w:rPr>
          <w:rFonts w:eastAsia="Times New Roman"/>
        </w:rPr>
        <w:t>и</w:t>
      </w:r>
      <w:r w:rsidRPr="004B1021">
        <w:rPr>
          <w:rFonts w:eastAsia="Times New Roman"/>
        </w:rPr>
        <w:t>торические механизмы диалогизации слова отзываются у Бродского в с</w:t>
      </w:r>
      <w:r w:rsidRPr="004B1021">
        <w:rPr>
          <w:rFonts w:eastAsia="Times New Roman"/>
        </w:rPr>
        <w:t>а</w:t>
      </w:r>
      <w:r w:rsidRPr="004B1021">
        <w:rPr>
          <w:rFonts w:eastAsia="Times New Roman"/>
        </w:rPr>
        <w:t>мом понятии о речи. Как мы помним, согласно Бродскому речь опредм</w:t>
      </w:r>
      <w:r w:rsidRPr="004B1021">
        <w:rPr>
          <w:rFonts w:eastAsia="Times New Roman"/>
        </w:rPr>
        <w:t>е</w:t>
      </w:r>
      <w:r w:rsidRPr="004B1021">
        <w:rPr>
          <w:rFonts w:eastAsia="Times New Roman"/>
        </w:rPr>
        <w:t>чивает в себе условия ее осуществления, определяемые такими категори</w:t>
      </w:r>
      <w:r w:rsidRPr="004B1021">
        <w:rPr>
          <w:rFonts w:eastAsia="Times New Roman"/>
        </w:rPr>
        <w:t>я</w:t>
      </w:r>
      <w:r w:rsidRPr="004B1021">
        <w:rPr>
          <w:rFonts w:eastAsia="Times New Roman"/>
        </w:rPr>
        <w:t>ми, как время, место и действие.</w:t>
      </w:r>
    </w:p>
    <w:p w:rsidR="003E425E" w:rsidRPr="004B1021" w:rsidRDefault="003E425E" w:rsidP="003E425E">
      <w:pPr>
        <w:ind w:firstLine="708"/>
        <w:rPr>
          <w:rFonts w:eastAsia="Times New Roman"/>
        </w:rPr>
      </w:pPr>
      <w:r w:rsidRPr="004B1021">
        <w:rPr>
          <w:rFonts w:eastAsia="Times New Roman"/>
        </w:rPr>
        <w:t>В сущности, в понятии о речи у автора «Горбунова…» преломляется правило трех единств, имевшее ключевое значение в классицизме не тол</w:t>
      </w:r>
      <w:r w:rsidRPr="004B1021">
        <w:rPr>
          <w:rFonts w:eastAsia="Times New Roman"/>
        </w:rPr>
        <w:t>ь</w:t>
      </w:r>
      <w:r w:rsidRPr="004B1021">
        <w:rPr>
          <w:rFonts w:eastAsia="Times New Roman"/>
        </w:rPr>
        <w:t>ко для драматургии, но и для поэтического творчества. Вероятно, это и имел в виду Бродский, отмечая необходимость использования законов драматургии при построении стихотворного произведения. Неудивител</w:t>
      </w:r>
      <w:r w:rsidRPr="004B1021">
        <w:rPr>
          <w:rFonts w:eastAsia="Times New Roman"/>
        </w:rPr>
        <w:t>ь</w:t>
      </w:r>
      <w:r w:rsidRPr="004B1021">
        <w:rPr>
          <w:rFonts w:eastAsia="Times New Roman"/>
        </w:rPr>
        <w:t>но, что немаловажный для его собственного творчества поэтический опыт Р. Фроста, реализованный в стихотворных «рассказах» американского п</w:t>
      </w:r>
      <w:r w:rsidRPr="004B1021">
        <w:rPr>
          <w:rFonts w:eastAsia="Times New Roman"/>
        </w:rPr>
        <w:t>о</w:t>
      </w:r>
      <w:r w:rsidRPr="004B1021">
        <w:rPr>
          <w:rFonts w:eastAsia="Times New Roman"/>
        </w:rPr>
        <w:t>эта, он объяснял учебой у греческих трагиков: «&lt;…&gt;. Это у них он научи</w:t>
      </w:r>
      <w:r w:rsidRPr="004B1021">
        <w:rPr>
          <w:rFonts w:eastAsia="Times New Roman"/>
        </w:rPr>
        <w:t>л</w:t>
      </w:r>
      <w:r w:rsidRPr="004B1021">
        <w:rPr>
          <w:rFonts w:eastAsia="Times New Roman"/>
        </w:rPr>
        <w:t>ся</w:t>
      </w:r>
      <w:r>
        <w:rPr>
          <w:rFonts w:eastAsia="Times New Roman"/>
        </w:rPr>
        <w:t xml:space="preserve"> пользоваться диалогом…» </w:t>
      </w:r>
      <w:r w:rsidRPr="00BE2580">
        <w:rPr>
          <w:rFonts w:eastAsia="Times New Roman"/>
        </w:rPr>
        <w:t>[</w:t>
      </w:r>
      <w:r>
        <w:rPr>
          <w:rFonts w:eastAsia="Times New Roman"/>
        </w:rPr>
        <w:t>3, 99</w:t>
      </w:r>
      <w:r w:rsidRPr="00BE2580">
        <w:rPr>
          <w:rFonts w:eastAsia="Times New Roman"/>
        </w:rPr>
        <w:t>]</w:t>
      </w:r>
      <w:r w:rsidRPr="004B1021">
        <w:rPr>
          <w:rFonts w:eastAsia="Times New Roman"/>
        </w:rPr>
        <w:t>. Кстати говоря, в рассуждениях Бро</w:t>
      </w:r>
      <w:r w:rsidRPr="004B1021">
        <w:rPr>
          <w:rFonts w:eastAsia="Times New Roman"/>
        </w:rPr>
        <w:t>д</w:t>
      </w:r>
      <w:r w:rsidRPr="004B1021">
        <w:rPr>
          <w:rFonts w:eastAsia="Times New Roman"/>
        </w:rPr>
        <w:t>ского о Р. Фросте есть мостик, ведущий к его собственному творчеству. Так, он говорил, что стихотворные «рассказы» Р. Фроста – «это трагедия в гречес</w:t>
      </w:r>
      <w:r>
        <w:rPr>
          <w:rFonts w:eastAsia="Times New Roman"/>
        </w:rPr>
        <w:t xml:space="preserve">ком смысле, почти балет» </w:t>
      </w:r>
      <w:r w:rsidRPr="00BE2580">
        <w:rPr>
          <w:rFonts w:eastAsia="Times New Roman"/>
        </w:rPr>
        <w:t>[</w:t>
      </w:r>
      <w:r>
        <w:rPr>
          <w:rFonts w:eastAsia="Times New Roman"/>
        </w:rPr>
        <w:t>3, 98</w:t>
      </w:r>
      <w:r w:rsidRPr="00BE2580">
        <w:rPr>
          <w:rFonts w:eastAsia="Times New Roman"/>
        </w:rPr>
        <w:t>]</w:t>
      </w:r>
      <w:r w:rsidRPr="004B1021">
        <w:rPr>
          <w:rFonts w:eastAsia="Times New Roman"/>
        </w:rPr>
        <w:t>. Однако балет – это художестве</w:t>
      </w:r>
      <w:r w:rsidRPr="004B1021">
        <w:rPr>
          <w:rFonts w:eastAsia="Times New Roman"/>
        </w:rPr>
        <w:t>н</w:t>
      </w:r>
      <w:r w:rsidRPr="004B1021">
        <w:rPr>
          <w:rFonts w:eastAsia="Times New Roman"/>
        </w:rPr>
        <w:t>ная форма уже эпохи классицизма; трудно сказать, у кого именно «учился» Р. Фрост; между тем более или менее отчетливо просматривающиеся в «Горбунове…» следы «обучения» самого Бродского указывают на то, что своих «учителей» он нашел в лице «классиков».</w:t>
      </w:r>
    </w:p>
    <w:p w:rsidR="003E425E" w:rsidRPr="004B1021" w:rsidRDefault="003E425E" w:rsidP="003E425E">
      <w:pPr>
        <w:ind w:firstLine="708"/>
        <w:rPr>
          <w:rFonts w:eastAsia="Times New Roman"/>
        </w:rPr>
      </w:pPr>
      <w:r w:rsidRPr="004B1021">
        <w:rPr>
          <w:rFonts w:eastAsia="Times New Roman"/>
        </w:rPr>
        <w:lastRenderedPageBreak/>
        <w:t>Очевидно, что концепция диалога, типологически восходящая к классицизму, была в «Горбунове…» не только артикулирована в одной из бесед героев «большого стихотворения», но также легла в основание самой стихотворной формы этого произведения. Так, «Горбунов…» построен по правилам классицистической трагедии: подобно драматическому произв</w:t>
      </w:r>
      <w:r w:rsidRPr="004B1021">
        <w:rPr>
          <w:rFonts w:eastAsia="Times New Roman"/>
        </w:rPr>
        <w:t>е</w:t>
      </w:r>
      <w:r w:rsidRPr="004B1021">
        <w:rPr>
          <w:rFonts w:eastAsia="Times New Roman"/>
        </w:rPr>
        <w:t>дению, в нем присутствует только прямая речь, причем самая структура «большого произведения» отражает правило трех единств: единства вр</w:t>
      </w:r>
      <w:r w:rsidRPr="004B1021">
        <w:rPr>
          <w:rFonts w:eastAsia="Times New Roman"/>
        </w:rPr>
        <w:t>е</w:t>
      </w:r>
      <w:r w:rsidRPr="004B1021">
        <w:rPr>
          <w:rFonts w:eastAsia="Times New Roman"/>
        </w:rPr>
        <w:t>мени, места и действия. Вероятно, этим и объясняется именование «Го</w:t>
      </w:r>
      <w:r w:rsidRPr="004B1021">
        <w:rPr>
          <w:rFonts w:eastAsia="Times New Roman"/>
        </w:rPr>
        <w:t>р</w:t>
      </w:r>
      <w:r w:rsidRPr="004B1021">
        <w:rPr>
          <w:rFonts w:eastAsia="Times New Roman"/>
        </w:rPr>
        <w:t>бунова…» «большим стихотворением». Драматургия в классицизме сущ</w:t>
      </w:r>
      <w:r w:rsidRPr="004B1021">
        <w:rPr>
          <w:rFonts w:eastAsia="Times New Roman"/>
        </w:rPr>
        <w:t>е</w:t>
      </w:r>
      <w:r w:rsidRPr="004B1021">
        <w:rPr>
          <w:rFonts w:eastAsia="Times New Roman"/>
        </w:rPr>
        <w:t>ствует на стыке поэзии и прозы; трагедия примыкает к поэтическим жа</w:t>
      </w:r>
      <w:r w:rsidRPr="004B1021">
        <w:rPr>
          <w:rFonts w:eastAsia="Times New Roman"/>
        </w:rPr>
        <w:t>н</w:t>
      </w:r>
      <w:r w:rsidRPr="004B1021">
        <w:rPr>
          <w:rFonts w:eastAsia="Times New Roman"/>
        </w:rPr>
        <w:t>рам, в то время как комедия совершенно определенным образом тяготеет к прозе; собственно говоря, трагедийный жанр и считался сферой поэтич</w:t>
      </w:r>
      <w:r w:rsidRPr="004B1021">
        <w:rPr>
          <w:rFonts w:eastAsia="Times New Roman"/>
        </w:rPr>
        <w:t>е</w:t>
      </w:r>
      <w:r w:rsidRPr="004B1021">
        <w:rPr>
          <w:rFonts w:eastAsia="Times New Roman"/>
        </w:rPr>
        <w:t>ского искусства. В «Горбунове…» эта тенденция находит исчерпывающее выражение: введя собственно драматические элементы в самую форму стихотворного слова, Бродский создал трагедию, которая в той же самой мере являет собой стихотворение, что и стихотворение – трагедию.</w:t>
      </w:r>
    </w:p>
    <w:p w:rsidR="003E425E" w:rsidRPr="004B1021" w:rsidRDefault="003E425E" w:rsidP="003E425E">
      <w:pPr>
        <w:ind w:firstLine="708"/>
        <w:rPr>
          <w:rFonts w:eastAsia="Times New Roman"/>
        </w:rPr>
      </w:pPr>
    </w:p>
    <w:p w:rsidR="003E425E" w:rsidRPr="004B1021" w:rsidRDefault="003E425E" w:rsidP="003E425E">
      <w:pPr>
        <w:ind w:firstLine="708"/>
        <w:jc w:val="center"/>
        <w:rPr>
          <w:rFonts w:eastAsia="Times New Roman"/>
          <w:i/>
        </w:rPr>
      </w:pPr>
      <w:r>
        <w:rPr>
          <w:rFonts w:eastAsia="Times New Roman"/>
          <w:i/>
        </w:rPr>
        <w:t>Литература</w:t>
      </w:r>
    </w:p>
    <w:p w:rsidR="003E425E" w:rsidRPr="004B1021" w:rsidRDefault="003E425E" w:rsidP="003E425E">
      <w:pPr>
        <w:ind w:left="360"/>
        <w:rPr>
          <w:rFonts w:eastAsia="Times New Roman"/>
        </w:rPr>
      </w:pPr>
    </w:p>
    <w:p w:rsidR="003E425E" w:rsidRPr="004B1021" w:rsidRDefault="003E425E" w:rsidP="003E425E">
      <w:pPr>
        <w:numPr>
          <w:ilvl w:val="0"/>
          <w:numId w:val="1"/>
        </w:numPr>
        <w:jc w:val="left"/>
        <w:rPr>
          <w:rFonts w:eastAsia="Times New Roman"/>
        </w:rPr>
      </w:pPr>
      <w:r w:rsidRPr="004B1021">
        <w:rPr>
          <w:rFonts w:eastAsia="Times New Roman"/>
        </w:rPr>
        <w:t>Бахтин М.М. Проблемы поэтики Достоевского. Киев, 1994.</w:t>
      </w:r>
    </w:p>
    <w:p w:rsidR="003E425E" w:rsidRPr="004B1021" w:rsidRDefault="003E425E" w:rsidP="003E425E">
      <w:pPr>
        <w:numPr>
          <w:ilvl w:val="0"/>
          <w:numId w:val="1"/>
        </w:numPr>
        <w:jc w:val="left"/>
        <w:rPr>
          <w:rFonts w:eastAsia="Times New Roman"/>
        </w:rPr>
      </w:pPr>
      <w:r w:rsidRPr="004B1021">
        <w:rPr>
          <w:rFonts w:eastAsia="Times New Roman"/>
        </w:rPr>
        <w:t>Бродский И.А. Сочинения. Т. 2. СПб., 2001.</w:t>
      </w:r>
    </w:p>
    <w:p w:rsidR="003E425E" w:rsidRPr="004B1021" w:rsidRDefault="003E425E" w:rsidP="003E425E">
      <w:pPr>
        <w:numPr>
          <w:ilvl w:val="0"/>
          <w:numId w:val="1"/>
        </w:numPr>
        <w:jc w:val="left"/>
        <w:rPr>
          <w:rFonts w:eastAsia="Times New Roman"/>
        </w:rPr>
      </w:pPr>
      <w:r w:rsidRPr="004B1021">
        <w:rPr>
          <w:rFonts w:eastAsia="Times New Roman"/>
        </w:rPr>
        <w:t>Волков С. Диалоги с Иосифом Бродским. М., 1998.</w:t>
      </w:r>
    </w:p>
    <w:p w:rsidR="003E425E" w:rsidRPr="004B1021" w:rsidRDefault="003E425E" w:rsidP="003E425E">
      <w:pPr>
        <w:numPr>
          <w:ilvl w:val="0"/>
          <w:numId w:val="1"/>
        </w:numPr>
        <w:jc w:val="left"/>
        <w:rPr>
          <w:rFonts w:eastAsia="Times New Roman"/>
          <w:iCs/>
        </w:rPr>
      </w:pPr>
      <w:r w:rsidRPr="004B1021">
        <w:rPr>
          <w:rFonts w:eastAsia="Times New Roman"/>
          <w:iCs/>
        </w:rPr>
        <w:t>Гоголь Н.В. Шинель // Гоголь Н.В. Избранное. М., 1986.</w:t>
      </w:r>
    </w:p>
    <w:p w:rsidR="003E425E" w:rsidRPr="004B1021" w:rsidRDefault="003E425E" w:rsidP="003E425E">
      <w:pPr>
        <w:numPr>
          <w:ilvl w:val="0"/>
          <w:numId w:val="1"/>
        </w:numPr>
        <w:jc w:val="left"/>
        <w:rPr>
          <w:rFonts w:eastAsia="Times New Roman"/>
          <w:iCs/>
        </w:rPr>
      </w:pPr>
      <w:r w:rsidRPr="004B1021">
        <w:rPr>
          <w:rFonts w:eastAsia="Times New Roman"/>
        </w:rPr>
        <w:t>Гордин Я. Величие замысла</w:t>
      </w:r>
      <w:r w:rsidRPr="004B1021">
        <w:rPr>
          <w:rFonts w:eastAsia="Times New Roman"/>
          <w:iCs/>
        </w:rPr>
        <w:t xml:space="preserve"> // Гордин Я. Рыцарь и смерть, или Жизнь как замысел. О судьбе Иосифа Бродского. М., 2010.</w:t>
      </w:r>
    </w:p>
    <w:p w:rsidR="003E425E" w:rsidRPr="004B1021" w:rsidRDefault="003E425E" w:rsidP="003E425E">
      <w:pPr>
        <w:numPr>
          <w:ilvl w:val="0"/>
          <w:numId w:val="1"/>
        </w:numPr>
        <w:jc w:val="left"/>
        <w:rPr>
          <w:rFonts w:eastAsia="Times New Roman"/>
          <w:iCs/>
        </w:rPr>
      </w:pPr>
      <w:r w:rsidRPr="004B1021">
        <w:rPr>
          <w:rFonts w:eastAsia="Times New Roman"/>
        </w:rPr>
        <w:t>Гордин Я. «Своя версия прошлого…» // Волков С. Диалоги с Иос</w:t>
      </w:r>
      <w:r w:rsidRPr="004B1021">
        <w:rPr>
          <w:rFonts w:eastAsia="Times New Roman"/>
        </w:rPr>
        <w:t>и</w:t>
      </w:r>
      <w:r w:rsidRPr="004B1021">
        <w:rPr>
          <w:rFonts w:eastAsia="Times New Roman"/>
        </w:rPr>
        <w:t>фом Бродским. М., 1998.</w:t>
      </w:r>
    </w:p>
    <w:p w:rsidR="003E425E" w:rsidRPr="004B1021" w:rsidRDefault="003E425E" w:rsidP="003E425E">
      <w:pPr>
        <w:numPr>
          <w:ilvl w:val="0"/>
          <w:numId w:val="1"/>
        </w:numPr>
        <w:jc w:val="left"/>
        <w:rPr>
          <w:rFonts w:eastAsia="Times New Roman"/>
          <w:iCs/>
        </w:rPr>
      </w:pPr>
      <w:r w:rsidRPr="004B1021">
        <w:rPr>
          <w:rFonts w:eastAsia="Times New Roman"/>
        </w:rPr>
        <w:t xml:space="preserve">Гордин Я. Странник // </w:t>
      </w:r>
      <w:r w:rsidRPr="004B1021">
        <w:rPr>
          <w:rFonts w:eastAsia="Times New Roman"/>
          <w:iCs/>
        </w:rPr>
        <w:t>Гордин Я. Рыцарь и смерть, или Жизнь как замысел. О судьбе Иосифа Бродского. М., 2010.</w:t>
      </w:r>
    </w:p>
    <w:p w:rsidR="003E425E" w:rsidRPr="004B1021" w:rsidRDefault="003E425E" w:rsidP="003E425E">
      <w:pPr>
        <w:numPr>
          <w:ilvl w:val="0"/>
          <w:numId w:val="1"/>
        </w:numPr>
        <w:jc w:val="left"/>
        <w:rPr>
          <w:rFonts w:eastAsia="Times New Roman"/>
        </w:rPr>
      </w:pPr>
      <w:r w:rsidRPr="004B1021">
        <w:rPr>
          <w:rFonts w:eastAsia="Times New Roman"/>
        </w:rPr>
        <w:t>Куллэ В. Иосиф Бродский: новая Одиссея // Бродский И.А. Сочин</w:t>
      </w:r>
      <w:r w:rsidRPr="004B1021">
        <w:rPr>
          <w:rFonts w:eastAsia="Times New Roman"/>
        </w:rPr>
        <w:t>е</w:t>
      </w:r>
      <w:r w:rsidRPr="004B1021">
        <w:rPr>
          <w:rFonts w:eastAsia="Times New Roman"/>
        </w:rPr>
        <w:t>ния. Т. 1. СПб., 2001.</w:t>
      </w:r>
    </w:p>
    <w:p w:rsidR="003E425E" w:rsidRPr="004B1021" w:rsidRDefault="003E425E" w:rsidP="003E425E">
      <w:pPr>
        <w:numPr>
          <w:ilvl w:val="0"/>
          <w:numId w:val="1"/>
        </w:numPr>
        <w:jc w:val="left"/>
        <w:rPr>
          <w:rFonts w:eastAsia="Times New Roman"/>
        </w:rPr>
      </w:pPr>
      <w:r w:rsidRPr="004B1021">
        <w:rPr>
          <w:rFonts w:eastAsia="Times New Roman"/>
        </w:rPr>
        <w:t>Лосев Л.В. Иосиф Бродский. Опыт литературной биографии. М., 2008.</w:t>
      </w:r>
    </w:p>
    <w:p w:rsidR="003E425E" w:rsidRPr="004B1021" w:rsidRDefault="003E425E" w:rsidP="003E425E">
      <w:pPr>
        <w:numPr>
          <w:ilvl w:val="0"/>
          <w:numId w:val="1"/>
        </w:numPr>
        <w:jc w:val="left"/>
        <w:rPr>
          <w:rFonts w:eastAsia="Times New Roman"/>
        </w:rPr>
      </w:pPr>
      <w:r w:rsidRPr="004B1021">
        <w:rPr>
          <w:rFonts w:eastAsia="Times New Roman"/>
        </w:rPr>
        <w:t>Пушкин А.С. Сочинения. В 3-х тт. Т. 1. М., 1986.</w:t>
      </w:r>
    </w:p>
    <w:p w:rsidR="003E425E" w:rsidRPr="004B1021" w:rsidRDefault="003E425E" w:rsidP="003E425E">
      <w:pPr>
        <w:numPr>
          <w:ilvl w:val="0"/>
          <w:numId w:val="1"/>
        </w:numPr>
        <w:jc w:val="left"/>
        <w:rPr>
          <w:rFonts w:eastAsia="Times New Roman"/>
        </w:rPr>
      </w:pPr>
      <w:r w:rsidRPr="004B1021">
        <w:rPr>
          <w:rFonts w:eastAsia="Times New Roman"/>
        </w:rPr>
        <w:t>Словарь литературоведческих терминов. М., 1974.</w:t>
      </w:r>
    </w:p>
    <w:p w:rsidR="00907994" w:rsidRDefault="00907994"/>
    <w:sectPr w:rsidR="00907994" w:rsidSect="009079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B1" w:rsidRDefault="00401CB1" w:rsidP="003E425E">
      <w:r>
        <w:separator/>
      </w:r>
    </w:p>
  </w:endnote>
  <w:endnote w:type="continuationSeparator" w:id="0">
    <w:p w:rsidR="00401CB1" w:rsidRDefault="00401CB1" w:rsidP="003E4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B1" w:rsidRDefault="00401CB1" w:rsidP="003E425E">
      <w:r>
        <w:separator/>
      </w:r>
    </w:p>
  </w:footnote>
  <w:footnote w:type="continuationSeparator" w:id="0">
    <w:p w:rsidR="00401CB1" w:rsidRDefault="00401CB1" w:rsidP="003E425E">
      <w:r>
        <w:continuationSeparator/>
      </w:r>
    </w:p>
  </w:footnote>
  <w:footnote w:id="1">
    <w:p w:rsidR="003E425E" w:rsidRPr="00441AA3" w:rsidRDefault="003E425E" w:rsidP="003E425E">
      <w:pPr>
        <w:pStyle w:val="a3"/>
        <w:rPr>
          <w:sz w:val="24"/>
          <w:szCs w:val="24"/>
        </w:rPr>
      </w:pPr>
      <w:r w:rsidRPr="00441AA3">
        <w:rPr>
          <w:rStyle w:val="a5"/>
          <w:sz w:val="24"/>
          <w:szCs w:val="24"/>
        </w:rPr>
        <w:sym w:font="Symbol" w:char="F02A"/>
      </w:r>
      <w:r w:rsidRPr="00441AA3">
        <w:rPr>
          <w:sz w:val="24"/>
          <w:szCs w:val="24"/>
        </w:rPr>
        <w:t xml:space="preserve"> Мороз Олег Николаевич – доктор филологических наук, доцент кафедры теории жу</w:t>
      </w:r>
      <w:r w:rsidRPr="00441AA3">
        <w:rPr>
          <w:sz w:val="24"/>
          <w:szCs w:val="24"/>
        </w:rPr>
        <w:t>р</w:t>
      </w:r>
      <w:r w:rsidRPr="00441AA3">
        <w:rPr>
          <w:sz w:val="24"/>
          <w:szCs w:val="24"/>
        </w:rPr>
        <w:t>налистик КубГУ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E7DD6"/>
    <w:multiLevelType w:val="hybridMultilevel"/>
    <w:tmpl w:val="3DBE07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E425E"/>
    <w:rsid w:val="003E425E"/>
    <w:rsid w:val="00401CB1"/>
    <w:rsid w:val="00907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5E"/>
    <w:pPr>
      <w:spacing w:after="0" w:line="240" w:lineRule="auto"/>
      <w:jc w:val="both"/>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E425E"/>
    <w:rPr>
      <w:sz w:val="20"/>
      <w:szCs w:val="20"/>
      <w:lang w:eastAsia="en-US"/>
    </w:rPr>
  </w:style>
  <w:style w:type="character" w:customStyle="1" w:styleId="a4">
    <w:name w:val="Текст сноски Знак"/>
    <w:basedOn w:val="a0"/>
    <w:link w:val="a3"/>
    <w:uiPriority w:val="99"/>
    <w:semiHidden/>
    <w:rsid w:val="003E425E"/>
    <w:rPr>
      <w:rFonts w:ascii="Times New Roman" w:eastAsia="Calibri" w:hAnsi="Times New Roman" w:cs="Times New Roman"/>
      <w:sz w:val="20"/>
      <w:szCs w:val="20"/>
    </w:rPr>
  </w:style>
  <w:style w:type="character" w:styleId="a5">
    <w:name w:val="footnote reference"/>
    <w:uiPriority w:val="99"/>
    <w:semiHidden/>
    <w:rsid w:val="003E425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9624</Words>
  <Characters>54861</Characters>
  <Application>Microsoft Office Word</Application>
  <DocSecurity>0</DocSecurity>
  <Lines>457</Lines>
  <Paragraphs>128</Paragraphs>
  <ScaleCrop>false</ScaleCrop>
  <Company>Microsoft</Company>
  <LinksUpToDate>false</LinksUpToDate>
  <CharactersWithSpaces>64357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Naota</dc:creator>
  <cp:keywords/>
  <dc:description/>
  <cp:lastModifiedBy>Naota</cp:lastModifiedBy>
  <cp:revision>1</cp:revision>
  <dcterms:created xsi:type="dcterms:W3CDTF">2011-08-12T03:48:00Z</dcterms:created>
  <dcterms:modified xsi:type="dcterms:W3CDTF">2011-08-12T03:49:00Z</dcterms:modified>
</cp:coreProperties>
</file>